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3FF56C">
      <w:pPr>
        <w:wordWrap w:val="0"/>
        <w:spacing w:after="0" w:line="240" w:lineRule="auto"/>
        <w:ind w:left="120"/>
        <w:jc w:val="right"/>
        <w:rPr>
          <w:rFonts w:ascii="Times New Roman" w:hAnsi="Times New Roman"/>
          <w:b/>
          <w:sz w:val="28"/>
          <w:szCs w:val="28"/>
          <w:lang w:val="ru-RU"/>
        </w:rPr>
      </w:pPr>
      <w:r>
        <w:rPr>
          <w:rFonts w:ascii="Times New Roman" w:hAnsi="Times New Roman"/>
          <w:b/>
          <w:sz w:val="28"/>
          <w:szCs w:val="28"/>
          <w:lang w:val="ru-RU"/>
        </w:rPr>
        <w:t xml:space="preserve">Приложение </w:t>
      </w:r>
    </w:p>
    <w:p w14:paraId="58CBDD90">
      <w:pPr>
        <w:wordWrap w:val="0"/>
        <w:spacing w:after="0" w:line="240" w:lineRule="auto"/>
        <w:ind w:left="120"/>
        <w:jc w:val="right"/>
        <w:rPr>
          <w:rFonts w:ascii="Times New Roman" w:hAnsi="Times New Roman"/>
          <w:b/>
          <w:sz w:val="28"/>
          <w:szCs w:val="28"/>
          <w:highlight w:val="yellow"/>
          <w:lang w:val="ru-RU"/>
        </w:rPr>
      </w:pPr>
      <w:r>
        <w:rPr>
          <w:rFonts w:ascii="Times New Roman" w:hAnsi="Times New Roman"/>
          <w:b/>
          <w:sz w:val="28"/>
          <w:szCs w:val="28"/>
          <w:lang w:val="ru-RU"/>
        </w:rPr>
        <w:t>к рабочей программе по чеченскому языку,</w:t>
      </w:r>
    </w:p>
    <w:p w14:paraId="0492D4FC">
      <w:pPr>
        <w:spacing w:after="0" w:line="240" w:lineRule="auto"/>
        <w:ind w:left="120"/>
        <w:jc w:val="right"/>
        <w:rPr>
          <w:rFonts w:ascii="Times New Roman" w:hAnsi="Times New Roman"/>
          <w:b/>
          <w:sz w:val="28"/>
          <w:szCs w:val="28"/>
          <w:lang w:val="ru-RU"/>
        </w:rPr>
      </w:pPr>
      <w:r>
        <w:rPr>
          <w:rFonts w:ascii="Times New Roman" w:hAnsi="Times New Roman"/>
          <w:b/>
          <w:sz w:val="28"/>
          <w:szCs w:val="28"/>
          <w:lang w:val="ru-RU"/>
        </w:rPr>
        <w:t>утверждённой приказом № 89-ОД от 27.08.2025г.</w:t>
      </w:r>
    </w:p>
    <w:p w14:paraId="4BFCB4A8">
      <w:pPr>
        <w:spacing w:after="0" w:line="240" w:lineRule="auto"/>
        <w:ind w:left="120"/>
        <w:jc w:val="right"/>
        <w:rPr>
          <w:rFonts w:ascii="Times New Roman" w:hAnsi="Times New Roman"/>
          <w:b/>
          <w:sz w:val="28"/>
          <w:szCs w:val="28"/>
          <w:lang w:val="ru-RU"/>
        </w:rPr>
      </w:pPr>
    </w:p>
    <w:p w14:paraId="75F38852">
      <w:pPr>
        <w:spacing w:after="0"/>
        <w:ind w:left="120"/>
        <w:rPr>
          <w:color w:val="002060"/>
          <w:lang w:val="ru-RU"/>
        </w:rPr>
      </w:pPr>
    </w:p>
    <w:p w14:paraId="00225F97">
      <w:pPr>
        <w:spacing w:after="0"/>
        <w:ind w:left="120"/>
        <w:rPr>
          <w:color w:val="002060"/>
          <w:lang w:val="ru-RU"/>
        </w:rPr>
      </w:pPr>
    </w:p>
    <w:p w14:paraId="19AB6DD7">
      <w:pPr>
        <w:spacing w:after="0"/>
        <w:ind w:left="120"/>
        <w:rPr>
          <w:color w:val="002060"/>
          <w:lang w:val="ru-RU"/>
        </w:rPr>
      </w:pPr>
    </w:p>
    <w:p w14:paraId="278E09A2">
      <w:pPr>
        <w:spacing w:after="0"/>
        <w:ind w:left="120"/>
        <w:rPr>
          <w:color w:val="002060"/>
          <w:lang w:val="ru-RU"/>
        </w:rPr>
      </w:pPr>
    </w:p>
    <w:p w14:paraId="625EE403">
      <w:pPr>
        <w:spacing w:after="0"/>
        <w:ind w:left="120"/>
        <w:rPr>
          <w:color w:val="002060"/>
          <w:lang w:val="ru-RU"/>
        </w:rPr>
      </w:pPr>
    </w:p>
    <w:p w14:paraId="7562C4BE">
      <w:pPr>
        <w:spacing w:after="0"/>
        <w:ind w:left="120"/>
        <w:rPr>
          <w:color w:val="002060"/>
          <w:lang w:val="ru-RU"/>
        </w:rPr>
      </w:pPr>
    </w:p>
    <w:p w14:paraId="6A1E37DB">
      <w:pPr>
        <w:spacing w:after="0"/>
        <w:ind w:left="120"/>
        <w:rPr>
          <w:color w:val="002060"/>
          <w:lang w:val="ru-RU"/>
        </w:rPr>
      </w:pPr>
    </w:p>
    <w:p w14:paraId="47035F35">
      <w:pPr>
        <w:spacing w:after="0"/>
        <w:ind w:left="120"/>
        <w:rPr>
          <w:color w:val="002060"/>
          <w:lang w:val="ru-RU"/>
        </w:rPr>
      </w:pPr>
    </w:p>
    <w:p w14:paraId="6A4C347D">
      <w:pPr>
        <w:spacing w:after="0"/>
        <w:ind w:left="120"/>
        <w:rPr>
          <w:color w:val="002060"/>
          <w:lang w:val="ru-RU"/>
        </w:rPr>
      </w:pPr>
    </w:p>
    <w:p w14:paraId="0AAE6A07">
      <w:pPr>
        <w:spacing w:after="0"/>
        <w:ind w:left="120"/>
        <w:rPr>
          <w:color w:val="002060"/>
          <w:lang w:val="ru-RU"/>
        </w:rPr>
      </w:pPr>
    </w:p>
    <w:p w14:paraId="39EECDF3">
      <w:pPr>
        <w:spacing w:after="0"/>
        <w:ind w:left="120"/>
        <w:rPr>
          <w:color w:val="002060"/>
          <w:lang w:val="ru-RU"/>
        </w:rPr>
      </w:pPr>
    </w:p>
    <w:p w14:paraId="4EAB712C">
      <w:pPr>
        <w:spacing w:after="0"/>
        <w:ind w:left="120"/>
        <w:rPr>
          <w:color w:val="002060"/>
          <w:lang w:val="ru-RU"/>
        </w:rPr>
      </w:pPr>
    </w:p>
    <w:p w14:paraId="585402D9">
      <w:pPr>
        <w:spacing w:after="0"/>
        <w:ind w:left="120"/>
        <w:rPr>
          <w:color w:val="002060"/>
          <w:lang w:val="ru-RU"/>
        </w:rPr>
      </w:pPr>
    </w:p>
    <w:p w14:paraId="3A9D1CC9">
      <w:pPr>
        <w:spacing w:after="0"/>
        <w:ind w:left="120"/>
        <w:rPr>
          <w:color w:val="002060"/>
          <w:lang w:val="ru-RU"/>
        </w:rPr>
      </w:pPr>
    </w:p>
    <w:p w14:paraId="7CC40854">
      <w:pPr>
        <w:spacing w:after="0"/>
        <w:ind w:left="120"/>
        <w:rPr>
          <w:color w:val="002060"/>
          <w:lang w:val="ru-RU"/>
        </w:rPr>
      </w:pPr>
    </w:p>
    <w:p w14:paraId="3F3913A6">
      <w:pPr>
        <w:spacing w:after="0"/>
        <w:ind w:left="120"/>
        <w:rPr>
          <w:color w:val="002060"/>
          <w:lang w:val="ru-RU"/>
        </w:rPr>
      </w:pPr>
    </w:p>
    <w:p w14:paraId="0734EA13">
      <w:pPr>
        <w:spacing w:after="0" w:line="408" w:lineRule="auto"/>
        <w:ind w:left="120"/>
        <w:jc w:val="center"/>
        <w:rPr>
          <w:rFonts w:ascii="Times New Roman" w:hAnsi="Times New Roman"/>
          <w:b/>
          <w:bCs/>
          <w:sz w:val="28"/>
          <w:lang w:val="ru-RU"/>
        </w:rPr>
      </w:pPr>
      <w:r>
        <w:rPr>
          <w:rFonts w:ascii="Times New Roman" w:hAnsi="Times New Roman"/>
          <w:b/>
          <w:bCs/>
          <w:sz w:val="28"/>
          <w:lang w:val="ru-RU"/>
        </w:rPr>
        <w:t>ФОНД ОЦЕНОЧНЫХ СРЕДСТВ</w:t>
      </w:r>
    </w:p>
    <w:p w14:paraId="168B8F80">
      <w:pPr>
        <w:spacing w:after="0" w:line="408" w:lineRule="auto"/>
        <w:ind w:left="120"/>
        <w:jc w:val="center"/>
        <w:rPr>
          <w:rFonts w:ascii="Times New Roman" w:hAnsi="Times New Roman"/>
          <w:b/>
          <w:bCs/>
          <w:sz w:val="28"/>
          <w:lang w:val="ru-RU"/>
        </w:rPr>
      </w:pPr>
      <w:r>
        <w:rPr>
          <w:rFonts w:ascii="Times New Roman" w:hAnsi="Times New Roman"/>
          <w:b/>
          <w:bCs/>
          <w:sz w:val="28"/>
          <w:lang w:val="ru-RU"/>
        </w:rPr>
        <w:t>ПО ЧЕЧЕНСКОМУ ЯЗЫКУ</w:t>
      </w:r>
    </w:p>
    <w:p w14:paraId="2EA68E8D">
      <w:pPr>
        <w:spacing w:after="0" w:line="408" w:lineRule="auto"/>
        <w:ind w:left="120"/>
        <w:jc w:val="center"/>
        <w:rPr>
          <w:rFonts w:ascii="Times New Roman" w:hAnsi="Times New Roman"/>
          <w:b/>
          <w:bCs/>
          <w:sz w:val="28"/>
          <w:lang w:val="ru-RU"/>
        </w:rPr>
      </w:pPr>
      <w:r>
        <w:rPr>
          <w:rFonts w:ascii="Times New Roman" w:hAnsi="Times New Roman"/>
          <w:b/>
          <w:bCs/>
          <w:sz w:val="28"/>
          <w:lang w:val="ru-RU"/>
        </w:rPr>
        <w:t xml:space="preserve">ДЛЯ ОБУЧАЮЩИХСЯ </w:t>
      </w:r>
      <w:r>
        <w:rPr>
          <w:rFonts w:hint="default" w:ascii="Times New Roman" w:hAnsi="Times New Roman"/>
          <w:b/>
          <w:bCs/>
          <w:sz w:val="28"/>
          <w:lang w:val="ru-RU"/>
        </w:rPr>
        <w:t>7</w:t>
      </w:r>
      <w:r>
        <w:rPr>
          <w:rFonts w:ascii="Times New Roman" w:hAnsi="Times New Roman"/>
          <w:b/>
          <w:bCs/>
          <w:sz w:val="28"/>
          <w:lang w:val="ru-RU"/>
        </w:rPr>
        <w:t xml:space="preserve">  КЛАССА</w:t>
      </w:r>
    </w:p>
    <w:p w14:paraId="63EA6AA6">
      <w:pPr>
        <w:spacing w:after="0"/>
        <w:ind w:left="120"/>
        <w:jc w:val="center"/>
        <w:rPr>
          <w:lang w:val="ru-RU"/>
        </w:rPr>
      </w:pPr>
    </w:p>
    <w:p w14:paraId="765B070D">
      <w:pPr>
        <w:spacing w:after="0"/>
        <w:ind w:left="120"/>
        <w:jc w:val="center"/>
        <w:rPr>
          <w:color w:val="002060"/>
          <w:lang w:val="ru-RU"/>
        </w:rPr>
      </w:pPr>
    </w:p>
    <w:p w14:paraId="2D658C79">
      <w:pPr>
        <w:spacing w:after="0"/>
        <w:ind w:left="120"/>
        <w:jc w:val="center"/>
        <w:rPr>
          <w:color w:val="002060"/>
          <w:lang w:val="ru-RU"/>
        </w:rPr>
      </w:pPr>
    </w:p>
    <w:p w14:paraId="5A417306">
      <w:pPr>
        <w:spacing w:after="0"/>
        <w:ind w:left="120"/>
        <w:jc w:val="center"/>
        <w:rPr>
          <w:color w:val="002060"/>
          <w:lang w:val="ru-RU"/>
        </w:rPr>
      </w:pPr>
    </w:p>
    <w:p w14:paraId="1349232E">
      <w:pPr>
        <w:spacing w:after="0"/>
        <w:ind w:left="120"/>
        <w:jc w:val="center"/>
        <w:rPr>
          <w:color w:val="002060"/>
          <w:lang w:val="ru-RU"/>
        </w:rPr>
      </w:pPr>
    </w:p>
    <w:p w14:paraId="2AD9A385">
      <w:pPr>
        <w:spacing w:after="0"/>
        <w:ind w:left="120"/>
        <w:jc w:val="center"/>
        <w:rPr>
          <w:color w:val="002060"/>
          <w:lang w:val="ru-RU"/>
        </w:rPr>
      </w:pPr>
    </w:p>
    <w:p w14:paraId="424E785E">
      <w:pPr>
        <w:spacing w:after="0"/>
        <w:ind w:left="120"/>
        <w:jc w:val="center"/>
        <w:rPr>
          <w:color w:val="002060"/>
          <w:lang w:val="ru-RU"/>
        </w:rPr>
      </w:pPr>
    </w:p>
    <w:p w14:paraId="6A9EB02C">
      <w:pPr>
        <w:spacing w:after="0"/>
        <w:ind w:left="120"/>
        <w:jc w:val="center"/>
        <w:rPr>
          <w:color w:val="002060"/>
          <w:lang w:val="ru-RU"/>
        </w:rPr>
      </w:pPr>
    </w:p>
    <w:p w14:paraId="7A448E3D">
      <w:pPr>
        <w:spacing w:after="0"/>
        <w:ind w:left="120"/>
        <w:jc w:val="center"/>
        <w:rPr>
          <w:color w:val="002060"/>
          <w:lang w:val="ru-RU"/>
        </w:rPr>
      </w:pPr>
    </w:p>
    <w:p w14:paraId="1BE2435C">
      <w:pPr>
        <w:spacing w:after="0"/>
        <w:ind w:left="120"/>
        <w:jc w:val="center"/>
        <w:rPr>
          <w:color w:val="002060"/>
          <w:lang w:val="ru-RU"/>
        </w:rPr>
      </w:pPr>
    </w:p>
    <w:p w14:paraId="3F073CBE">
      <w:pPr>
        <w:spacing w:after="0"/>
        <w:ind w:left="120"/>
        <w:jc w:val="center"/>
        <w:rPr>
          <w:color w:val="002060"/>
          <w:lang w:val="ru-RU"/>
        </w:rPr>
      </w:pPr>
    </w:p>
    <w:p w14:paraId="39BA77D2">
      <w:pPr>
        <w:spacing w:after="0"/>
        <w:ind w:left="120"/>
        <w:jc w:val="center"/>
        <w:rPr>
          <w:color w:val="002060"/>
          <w:lang w:val="ru-RU"/>
        </w:rPr>
      </w:pPr>
    </w:p>
    <w:p w14:paraId="4C1D1CC5">
      <w:pPr>
        <w:spacing w:after="0"/>
        <w:ind w:left="120"/>
        <w:jc w:val="center"/>
        <w:rPr>
          <w:color w:val="002060"/>
          <w:lang w:val="ru-RU"/>
        </w:rPr>
      </w:pPr>
    </w:p>
    <w:p w14:paraId="4B9E0C51">
      <w:pPr>
        <w:spacing w:after="0"/>
        <w:ind w:left="120"/>
        <w:jc w:val="center"/>
        <w:rPr>
          <w:color w:val="002060"/>
          <w:lang w:val="ru-RU"/>
        </w:rPr>
      </w:pPr>
    </w:p>
    <w:p w14:paraId="2A482472">
      <w:pPr>
        <w:spacing w:after="0"/>
        <w:ind w:left="120"/>
        <w:jc w:val="center"/>
        <w:rPr>
          <w:color w:val="002060"/>
          <w:lang w:val="ru-RU"/>
        </w:rPr>
      </w:pPr>
    </w:p>
    <w:p w14:paraId="25B23F91">
      <w:pPr>
        <w:spacing w:after="0"/>
        <w:ind w:left="120"/>
        <w:jc w:val="center"/>
        <w:rPr>
          <w:color w:val="002060"/>
          <w:lang w:val="ru-RU"/>
        </w:rPr>
      </w:pPr>
    </w:p>
    <w:p w14:paraId="13B19F1B">
      <w:pPr>
        <w:spacing w:after="0"/>
        <w:jc w:val="both"/>
        <w:rPr>
          <w:color w:val="002060"/>
          <w:lang w:val="ru-RU"/>
        </w:rPr>
      </w:pPr>
    </w:p>
    <w:p w14:paraId="3F013409">
      <w:pPr>
        <w:spacing w:after="0" w:line="264" w:lineRule="auto"/>
        <w:jc w:val="both"/>
        <w:rPr>
          <w:color w:val="002060"/>
          <w:lang w:val="ru-RU"/>
        </w:rPr>
      </w:pPr>
    </w:p>
    <w:p w14:paraId="4CE7A800">
      <w:pPr>
        <w:spacing w:after="0" w:line="264" w:lineRule="auto"/>
        <w:jc w:val="both"/>
        <w:rPr>
          <w:color w:val="002060"/>
          <w:lang w:val="ru-RU"/>
        </w:rPr>
      </w:pPr>
      <w:bookmarkStart w:id="0" w:name="_GoBack"/>
      <w:bookmarkEnd w:id="0"/>
    </w:p>
    <w:p w14:paraId="643A59AC">
      <w:pPr>
        <w:spacing w:after="0" w:line="264" w:lineRule="auto"/>
        <w:jc w:val="both"/>
        <w:rPr>
          <w:color w:val="002060"/>
          <w:lang w:val="ru-RU"/>
        </w:rPr>
      </w:pPr>
    </w:p>
    <w:p w14:paraId="5FBA33F2">
      <w:pPr>
        <w:spacing w:after="0" w:line="264" w:lineRule="auto"/>
        <w:ind w:left="120"/>
        <w:jc w:val="center"/>
        <w:rPr>
          <w:b/>
          <w:bCs/>
          <w:lang w:val="ru-RU"/>
        </w:rPr>
      </w:pPr>
      <w:r>
        <w:rPr>
          <w:rFonts w:ascii="Times New Roman" w:hAnsi="Times New Roman"/>
          <w:b/>
          <w:bCs/>
          <w:sz w:val="28"/>
          <w:lang w:val="ru-RU"/>
        </w:rPr>
        <w:t>с.Турты-Хутор,2025</w:t>
      </w:r>
    </w:p>
    <w:p w14:paraId="1341E48D">
      <w:pPr>
        <w:jc w:val="center"/>
        <w:rPr>
          <w:rFonts w:ascii="Times New Roman" w:hAnsi="Times New Roman" w:cs="Times New Roman"/>
          <w:b/>
          <w:sz w:val="28"/>
        </w:rPr>
      </w:pPr>
      <w:r>
        <w:rPr>
          <w:rFonts w:ascii="Times New Roman" w:hAnsi="Times New Roman" w:cs="Times New Roman"/>
          <w:b/>
          <w:sz w:val="28"/>
        </w:rPr>
        <w:t>Мах хадоран г1ирсан фондан паспорт.</w:t>
      </w:r>
    </w:p>
    <w:p w14:paraId="7A35ABB3">
      <w:pPr>
        <w:jc w:val="center"/>
        <w:rPr>
          <w:rFonts w:ascii="Times New Roman" w:hAnsi="Times New Roman" w:cs="Times New Roman"/>
          <w:b/>
          <w:sz w:val="28"/>
        </w:rPr>
      </w:pPr>
      <w:r>
        <w:rPr>
          <w:rFonts w:ascii="Times New Roman" w:hAnsi="Times New Roman" w:cs="Times New Roman"/>
          <w:b/>
          <w:sz w:val="28"/>
        </w:rPr>
        <w:t>7 класс нохчийн мотт.</w:t>
      </w:r>
    </w:p>
    <w:tbl>
      <w:tblPr>
        <w:tblStyle w:val="7"/>
        <w:tblW w:w="10598" w:type="dxa"/>
        <w:tblInd w:w="-1036"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67"/>
        <w:gridCol w:w="2977"/>
        <w:gridCol w:w="861"/>
        <w:gridCol w:w="1701"/>
        <w:gridCol w:w="948"/>
        <w:gridCol w:w="3544"/>
      </w:tblGrid>
      <w:tr w14:paraId="09C0481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7" w:type="dxa"/>
          </w:tcPr>
          <w:p w14:paraId="7E4E7EA8">
            <w:pPr>
              <w:spacing w:after="0" w:line="240" w:lineRule="auto"/>
              <w:rPr>
                <w:rFonts w:ascii="Times New Roman" w:hAnsi="Times New Roman" w:cs="Times New Roman"/>
                <w:b/>
                <w:sz w:val="24"/>
                <w:szCs w:val="24"/>
              </w:rPr>
            </w:pPr>
            <w:r>
              <w:rPr>
                <w:rFonts w:ascii="Times New Roman" w:hAnsi="Times New Roman" w:cs="Times New Roman"/>
                <w:b/>
                <w:sz w:val="24"/>
                <w:szCs w:val="24"/>
              </w:rPr>
              <w:t>№</w:t>
            </w:r>
          </w:p>
        </w:tc>
        <w:tc>
          <w:tcPr>
            <w:tcW w:w="2977" w:type="dxa"/>
          </w:tcPr>
          <w:p w14:paraId="4A97875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Белхаш</w:t>
            </w:r>
          </w:p>
        </w:tc>
        <w:tc>
          <w:tcPr>
            <w:tcW w:w="861" w:type="dxa"/>
          </w:tcPr>
          <w:p w14:paraId="5372F394">
            <w:pPr>
              <w:spacing w:after="0" w:line="240" w:lineRule="auto"/>
              <w:rPr>
                <w:rFonts w:ascii="Times New Roman" w:hAnsi="Times New Roman" w:cs="Times New Roman"/>
                <w:b/>
                <w:sz w:val="24"/>
                <w:szCs w:val="24"/>
              </w:rPr>
            </w:pPr>
            <w:r>
              <w:rPr>
                <w:rFonts w:ascii="Times New Roman" w:hAnsi="Times New Roman" w:cs="Times New Roman"/>
                <w:b/>
                <w:sz w:val="24"/>
                <w:szCs w:val="24"/>
              </w:rPr>
              <w:t>Чий-</w:t>
            </w:r>
          </w:p>
          <w:p w14:paraId="0862A8FB">
            <w:pPr>
              <w:spacing w:after="0" w:line="240" w:lineRule="auto"/>
              <w:rPr>
                <w:rFonts w:ascii="Times New Roman" w:hAnsi="Times New Roman" w:cs="Times New Roman"/>
                <w:b/>
                <w:sz w:val="24"/>
                <w:szCs w:val="24"/>
              </w:rPr>
            </w:pPr>
            <w:r>
              <w:rPr>
                <w:rFonts w:ascii="Times New Roman" w:hAnsi="Times New Roman" w:cs="Times New Roman"/>
                <w:b/>
                <w:sz w:val="24"/>
                <w:szCs w:val="24"/>
              </w:rPr>
              <w:t>рик</w:t>
            </w:r>
          </w:p>
        </w:tc>
        <w:tc>
          <w:tcPr>
            <w:tcW w:w="1701" w:type="dxa"/>
          </w:tcPr>
          <w:p w14:paraId="69AC19D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Дакъа</w:t>
            </w:r>
          </w:p>
        </w:tc>
        <w:tc>
          <w:tcPr>
            <w:tcW w:w="948" w:type="dxa"/>
          </w:tcPr>
          <w:p w14:paraId="247199BE">
            <w:pPr>
              <w:spacing w:after="0" w:line="240" w:lineRule="auto"/>
              <w:rPr>
                <w:rFonts w:ascii="Times New Roman" w:hAnsi="Times New Roman" w:cs="Times New Roman"/>
                <w:b/>
                <w:sz w:val="24"/>
                <w:szCs w:val="24"/>
              </w:rPr>
            </w:pPr>
            <w:r>
              <w:rPr>
                <w:rFonts w:ascii="Times New Roman" w:hAnsi="Times New Roman" w:cs="Times New Roman"/>
                <w:b/>
                <w:sz w:val="24"/>
                <w:szCs w:val="24"/>
              </w:rPr>
              <w:t>Кеп</w:t>
            </w:r>
          </w:p>
        </w:tc>
        <w:tc>
          <w:tcPr>
            <w:tcW w:w="3544" w:type="dxa"/>
          </w:tcPr>
          <w:p w14:paraId="4E069DD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Пайдаэцна литература.</w:t>
            </w:r>
          </w:p>
        </w:tc>
      </w:tr>
      <w:tr w14:paraId="5EF735F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7" w:type="dxa"/>
          </w:tcPr>
          <w:p w14:paraId="246D394F">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2977" w:type="dxa"/>
          </w:tcPr>
          <w:p w14:paraId="2440117A">
            <w:pPr>
              <w:spacing w:after="0" w:line="240" w:lineRule="auto"/>
              <w:ind w:right="-227"/>
              <w:rPr>
                <w:rFonts w:ascii="Times New Roman" w:hAnsi="Times New Roman" w:cs="Times New Roman"/>
                <w:b/>
                <w:w w:val="120"/>
                <w:sz w:val="24"/>
                <w:szCs w:val="24"/>
              </w:rPr>
            </w:pPr>
            <w:r>
              <w:rPr>
                <w:rFonts w:ascii="Times New Roman" w:hAnsi="Times New Roman" w:cs="Times New Roman"/>
                <w:b/>
                <w:w w:val="120"/>
                <w:sz w:val="24"/>
                <w:szCs w:val="24"/>
              </w:rPr>
              <w:t xml:space="preserve">Талламан болх </w:t>
            </w:r>
          </w:p>
          <w:p w14:paraId="0B272E5E">
            <w:pPr>
              <w:spacing w:after="0" w:line="240" w:lineRule="auto"/>
              <w:rPr>
                <w:rFonts w:ascii="Times New Roman" w:hAnsi="Times New Roman" w:cs="Times New Roman"/>
                <w:bCs/>
                <w:w w:val="120"/>
                <w:sz w:val="24"/>
                <w:szCs w:val="24"/>
              </w:rPr>
            </w:pPr>
            <w:r>
              <w:rPr>
                <w:rFonts w:ascii="Times New Roman" w:hAnsi="Times New Roman" w:cs="Times New Roman"/>
                <w:bCs/>
                <w:w w:val="120"/>
                <w:sz w:val="24"/>
                <w:szCs w:val="24"/>
              </w:rPr>
              <w:t>(1-ра четверть)</w:t>
            </w:r>
          </w:p>
          <w:p w14:paraId="7E7FCE1B">
            <w:pPr>
              <w:spacing w:after="0" w:line="240" w:lineRule="auto"/>
              <w:rPr>
                <w:rFonts w:ascii="Times New Roman" w:hAnsi="Times New Roman" w:cs="Times New Roman"/>
                <w:sz w:val="24"/>
                <w:szCs w:val="24"/>
              </w:rPr>
            </w:pPr>
            <w:r>
              <w:rPr>
                <w:rFonts w:ascii="Times New Roman" w:hAnsi="Times New Roman" w:cs="Times New Roman"/>
                <w:bCs/>
                <w:w w:val="120"/>
                <w:sz w:val="24"/>
                <w:szCs w:val="24"/>
              </w:rPr>
              <w:t>«Гуьйре».</w:t>
            </w:r>
          </w:p>
        </w:tc>
        <w:tc>
          <w:tcPr>
            <w:tcW w:w="861" w:type="dxa"/>
          </w:tcPr>
          <w:p w14:paraId="2333888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I</w:t>
            </w:r>
          </w:p>
        </w:tc>
        <w:tc>
          <w:tcPr>
            <w:tcW w:w="1701" w:type="dxa"/>
          </w:tcPr>
          <w:p w14:paraId="6B820BE4">
            <w:pPr>
              <w:spacing w:after="0" w:line="240" w:lineRule="auto"/>
              <w:rPr>
                <w:rFonts w:ascii="Times New Roman" w:hAnsi="Times New Roman" w:cs="Times New Roman"/>
                <w:sz w:val="24"/>
                <w:szCs w:val="24"/>
              </w:rPr>
            </w:pPr>
            <w:r>
              <w:rPr>
                <w:rFonts w:ascii="Times New Roman" w:hAnsi="Times New Roman" w:cs="Times New Roman"/>
                <w:sz w:val="24"/>
                <w:szCs w:val="24"/>
              </w:rPr>
              <w:t>1амийнарг карладаккхар.</w:t>
            </w:r>
          </w:p>
        </w:tc>
        <w:tc>
          <w:tcPr>
            <w:tcW w:w="948" w:type="dxa"/>
          </w:tcPr>
          <w:p w14:paraId="635EFB1D">
            <w:pPr>
              <w:spacing w:after="0" w:line="240" w:lineRule="auto"/>
              <w:rPr>
                <w:rFonts w:ascii="Times New Roman" w:hAnsi="Times New Roman" w:cs="Times New Roman"/>
                <w:sz w:val="24"/>
                <w:szCs w:val="24"/>
              </w:rPr>
            </w:pPr>
            <w:r>
              <w:rPr>
                <w:rFonts w:ascii="Times New Roman" w:hAnsi="Times New Roman" w:cs="Times New Roman"/>
                <w:sz w:val="24"/>
                <w:szCs w:val="24"/>
              </w:rPr>
              <w:t>Дик-тант</w:t>
            </w:r>
          </w:p>
        </w:tc>
        <w:tc>
          <w:tcPr>
            <w:tcW w:w="3544" w:type="dxa"/>
          </w:tcPr>
          <w:p w14:paraId="0C18A89A">
            <w:pPr>
              <w:spacing w:after="0" w:line="240" w:lineRule="auto"/>
              <w:rPr>
                <w:rFonts w:ascii="Times New Roman" w:hAnsi="Times New Roman" w:cs="Times New Roman"/>
                <w:sz w:val="24"/>
                <w:szCs w:val="24"/>
              </w:rPr>
            </w:pPr>
            <w:r>
              <w:rPr>
                <w:rFonts w:ascii="Times New Roman" w:hAnsi="Times New Roman" w:cs="Times New Roman"/>
                <w:sz w:val="24"/>
                <w:szCs w:val="24"/>
                <w:shd w:val="clear" w:color="auto" w:fill="FFFFFF"/>
              </w:rPr>
              <w:t xml:space="preserve">Нохчийн мотт. 7 класс [Текст] : дешаран пособи / В. А. Янгульбаев, Ж. М. Махмаев. - Москва : </w:t>
            </w:r>
          </w:p>
        </w:tc>
      </w:tr>
      <w:tr w14:paraId="656D282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7" w:type="dxa"/>
          </w:tcPr>
          <w:p w14:paraId="24C69BC9">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2977" w:type="dxa"/>
          </w:tcPr>
          <w:p w14:paraId="2FC6E600">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Изложени </w:t>
            </w:r>
          </w:p>
          <w:p w14:paraId="14C5CC83">
            <w:pPr>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(ма-йарра/йацйина)</w:t>
            </w:r>
          </w:p>
          <w:p w14:paraId="1B248081">
            <w:pPr>
              <w:spacing w:after="0" w:line="240" w:lineRule="auto"/>
              <w:rPr>
                <w:rFonts w:ascii="Times New Roman" w:hAnsi="Times New Roman" w:cs="Times New Roman"/>
                <w:sz w:val="24"/>
                <w:szCs w:val="24"/>
              </w:rPr>
            </w:pPr>
            <w:r>
              <w:rPr>
                <w:rFonts w:ascii="Times New Roman" w:hAnsi="Times New Roman" w:cs="Times New Roman"/>
                <w:sz w:val="24"/>
                <w:szCs w:val="24"/>
              </w:rPr>
              <w:t>«Олхазарийн баркалла»</w:t>
            </w:r>
          </w:p>
          <w:p w14:paraId="32B1F1CA">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861" w:type="dxa"/>
          </w:tcPr>
          <w:p w14:paraId="1F534F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I</w:t>
            </w:r>
          </w:p>
        </w:tc>
        <w:tc>
          <w:tcPr>
            <w:tcW w:w="1701" w:type="dxa"/>
          </w:tcPr>
          <w:p w14:paraId="5C7B264B">
            <w:pPr>
              <w:spacing w:after="0" w:line="240" w:lineRule="auto"/>
              <w:rPr>
                <w:rFonts w:ascii="Times New Roman" w:hAnsi="Times New Roman" w:cs="Times New Roman"/>
                <w:sz w:val="24"/>
                <w:szCs w:val="24"/>
              </w:rPr>
            </w:pPr>
            <w:r>
              <w:rPr>
                <w:rFonts w:ascii="Times New Roman" w:hAnsi="Times New Roman" w:cs="Times New Roman"/>
                <w:sz w:val="24"/>
                <w:szCs w:val="24"/>
              </w:rPr>
              <w:t>Хандош.</w:t>
            </w:r>
          </w:p>
        </w:tc>
        <w:tc>
          <w:tcPr>
            <w:tcW w:w="948" w:type="dxa"/>
          </w:tcPr>
          <w:p w14:paraId="71FA1DBE">
            <w:pPr>
              <w:spacing w:after="0" w:line="240" w:lineRule="auto"/>
              <w:rPr>
                <w:rFonts w:ascii="Times New Roman" w:hAnsi="Times New Roman" w:cs="Times New Roman"/>
                <w:sz w:val="24"/>
                <w:szCs w:val="24"/>
              </w:rPr>
            </w:pPr>
            <w:r>
              <w:rPr>
                <w:rFonts w:ascii="Times New Roman" w:hAnsi="Times New Roman" w:cs="Times New Roman"/>
                <w:sz w:val="24"/>
                <w:szCs w:val="24"/>
              </w:rPr>
              <w:t>Изло-жени</w:t>
            </w:r>
          </w:p>
        </w:tc>
        <w:tc>
          <w:tcPr>
            <w:tcW w:w="3544" w:type="dxa"/>
          </w:tcPr>
          <w:p w14:paraId="624C9870">
            <w:pPr>
              <w:spacing w:after="0" w:line="240" w:lineRule="auto"/>
              <w:rPr>
                <w:rFonts w:ascii="Times New Roman" w:hAnsi="Times New Roman" w:cs="Times New Roman"/>
                <w:sz w:val="24"/>
                <w:szCs w:val="24"/>
              </w:rPr>
            </w:pPr>
            <w:r>
              <w:rPr>
                <w:rFonts w:ascii="Times New Roman" w:hAnsi="Times New Roman" w:cs="Times New Roman"/>
                <w:sz w:val="24"/>
                <w:szCs w:val="24"/>
                <w:shd w:val="clear" w:color="auto" w:fill="FFFFFF"/>
              </w:rPr>
              <w:t xml:space="preserve">Нохчийн мотт. 7 класс [Текст] : дешаран пособи / В. А. Янгульбаев, Ж. М. Махмаев. - Москва : </w:t>
            </w:r>
          </w:p>
        </w:tc>
      </w:tr>
      <w:tr w14:paraId="68F1A33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7" w:type="dxa"/>
          </w:tcPr>
          <w:p w14:paraId="55E125C9">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2977" w:type="dxa"/>
          </w:tcPr>
          <w:p w14:paraId="022D9ADC">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Талламан болх </w:t>
            </w:r>
          </w:p>
          <w:p w14:paraId="7D28FECA">
            <w:pPr>
              <w:spacing w:after="0" w:line="240" w:lineRule="auto"/>
              <w:rPr>
                <w:rFonts w:ascii="Times New Roman" w:hAnsi="Times New Roman" w:cs="Times New Roman"/>
                <w:bCs/>
                <w:w w:val="120"/>
                <w:sz w:val="24"/>
                <w:szCs w:val="24"/>
              </w:rPr>
            </w:pPr>
            <w:r>
              <w:rPr>
                <w:rFonts w:ascii="Times New Roman" w:hAnsi="Times New Roman" w:cs="Times New Roman"/>
                <w:bCs/>
                <w:w w:val="120"/>
                <w:sz w:val="24"/>
                <w:szCs w:val="24"/>
              </w:rPr>
              <w:t>(2-г</w:t>
            </w:r>
            <w:r>
              <w:rPr>
                <w:rFonts w:ascii="Times New Roman" w:hAnsi="Times New Roman" w:eastAsia="Times New Roman" w:cs="Times New Roman"/>
                <w:w w:val="120"/>
                <w:sz w:val="24"/>
                <w:szCs w:val="24"/>
              </w:rPr>
              <w:t>I</w:t>
            </w:r>
            <w:r>
              <w:rPr>
                <w:rFonts w:ascii="Times New Roman" w:hAnsi="Times New Roman" w:cs="Times New Roman"/>
                <w:bCs/>
                <w:w w:val="120"/>
                <w:sz w:val="24"/>
                <w:szCs w:val="24"/>
              </w:rPr>
              <w:t>а четверть)</w:t>
            </w:r>
          </w:p>
          <w:p w14:paraId="7F1F28A1">
            <w:pPr>
              <w:spacing w:after="0" w:line="240" w:lineRule="auto"/>
              <w:rPr>
                <w:rFonts w:ascii="Times New Roman" w:hAnsi="Times New Roman" w:cs="Times New Roman"/>
                <w:sz w:val="24"/>
                <w:szCs w:val="24"/>
              </w:rPr>
            </w:pPr>
            <w:r>
              <w:rPr>
                <w:rFonts w:ascii="Times New Roman" w:hAnsi="Times New Roman" w:cs="Times New Roman"/>
                <w:bCs/>
                <w:w w:val="120"/>
                <w:sz w:val="24"/>
                <w:szCs w:val="24"/>
              </w:rPr>
              <w:t>«Нана».</w:t>
            </w:r>
          </w:p>
        </w:tc>
        <w:tc>
          <w:tcPr>
            <w:tcW w:w="861" w:type="dxa"/>
          </w:tcPr>
          <w:p w14:paraId="4FE9982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II</w:t>
            </w:r>
          </w:p>
        </w:tc>
        <w:tc>
          <w:tcPr>
            <w:tcW w:w="1701" w:type="dxa"/>
          </w:tcPr>
          <w:p w14:paraId="0DE2EB6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Причасти </w:t>
            </w:r>
          </w:p>
        </w:tc>
        <w:tc>
          <w:tcPr>
            <w:tcW w:w="948" w:type="dxa"/>
          </w:tcPr>
          <w:p w14:paraId="1D2059B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Дик-тант </w:t>
            </w:r>
          </w:p>
        </w:tc>
        <w:tc>
          <w:tcPr>
            <w:tcW w:w="3544" w:type="dxa"/>
          </w:tcPr>
          <w:p w14:paraId="31F32304">
            <w:pPr>
              <w:spacing w:after="0" w:line="240" w:lineRule="auto"/>
              <w:rPr>
                <w:rFonts w:ascii="Times New Roman" w:hAnsi="Times New Roman" w:cs="Times New Roman"/>
                <w:sz w:val="24"/>
                <w:szCs w:val="24"/>
              </w:rPr>
            </w:pPr>
            <w:r>
              <w:rPr>
                <w:rFonts w:ascii="Times New Roman" w:hAnsi="Times New Roman" w:cs="Times New Roman"/>
                <w:sz w:val="24"/>
                <w:szCs w:val="24"/>
                <w:shd w:val="clear" w:color="auto" w:fill="FFFFFF"/>
              </w:rPr>
              <w:t xml:space="preserve">Нохчийн мотт. 7 класс [Текст] : дешаран пособи / В. А. Янгульбаев, Ж. М. Махмаев. - Москва : </w:t>
            </w:r>
          </w:p>
        </w:tc>
      </w:tr>
      <w:tr w14:paraId="5B5A5FD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7" w:type="dxa"/>
          </w:tcPr>
          <w:p w14:paraId="088B87A9">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2977" w:type="dxa"/>
          </w:tcPr>
          <w:p w14:paraId="03304180">
            <w:pPr>
              <w:spacing w:after="0" w:line="240" w:lineRule="auto"/>
              <w:rPr>
                <w:rFonts w:ascii="Times New Roman" w:hAnsi="Times New Roman" w:eastAsia="Times New Roman" w:cs="Times New Roman"/>
                <w:b/>
                <w:color w:val="000000"/>
                <w:sz w:val="24"/>
                <w:szCs w:val="24"/>
                <w:lang w:eastAsia="ru-RU"/>
              </w:rPr>
            </w:pPr>
            <w:r>
              <w:rPr>
                <w:rFonts w:ascii="Times New Roman" w:hAnsi="Times New Roman" w:cs="Times New Roman" w:eastAsiaTheme="minorEastAsia"/>
                <w:sz w:val="24"/>
                <w:szCs w:val="24"/>
              </w:rPr>
              <w:t xml:space="preserve">Сочинени </w:t>
            </w:r>
            <w:r>
              <w:rPr>
                <w:rFonts w:ascii="Times New Roman" w:hAnsi="Times New Roman" w:eastAsia="Times New Roman" w:cs="Times New Roman"/>
                <w:b/>
                <w:color w:val="000000"/>
                <w:sz w:val="24"/>
                <w:szCs w:val="24"/>
                <w:lang w:eastAsia="ru-RU"/>
              </w:rPr>
              <w:t>«Даймохк».</w:t>
            </w:r>
          </w:p>
          <w:p w14:paraId="43F3A5EE">
            <w:pPr>
              <w:spacing w:after="0" w:line="240" w:lineRule="auto"/>
              <w:rPr>
                <w:rFonts w:ascii="Times New Roman" w:hAnsi="Times New Roman" w:cs="Times New Roman"/>
                <w:sz w:val="24"/>
                <w:szCs w:val="24"/>
              </w:rPr>
            </w:pPr>
          </w:p>
        </w:tc>
        <w:tc>
          <w:tcPr>
            <w:tcW w:w="861" w:type="dxa"/>
          </w:tcPr>
          <w:p w14:paraId="0CD700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III</w:t>
            </w:r>
          </w:p>
        </w:tc>
        <w:tc>
          <w:tcPr>
            <w:tcW w:w="1701" w:type="dxa"/>
          </w:tcPr>
          <w:p w14:paraId="4946DCC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Куцдош </w:t>
            </w:r>
          </w:p>
        </w:tc>
        <w:tc>
          <w:tcPr>
            <w:tcW w:w="948" w:type="dxa"/>
          </w:tcPr>
          <w:p w14:paraId="6D6D49AA">
            <w:pPr>
              <w:spacing w:after="0" w:line="240" w:lineRule="auto"/>
              <w:rPr>
                <w:rFonts w:ascii="Times New Roman" w:hAnsi="Times New Roman" w:cs="Times New Roman"/>
                <w:sz w:val="24"/>
                <w:szCs w:val="24"/>
              </w:rPr>
            </w:pPr>
            <w:r>
              <w:rPr>
                <w:rFonts w:ascii="Times New Roman" w:hAnsi="Times New Roman" w:cs="Times New Roman"/>
                <w:sz w:val="24"/>
                <w:szCs w:val="24"/>
              </w:rPr>
              <w:t>Сочи-нени</w:t>
            </w:r>
          </w:p>
        </w:tc>
        <w:tc>
          <w:tcPr>
            <w:tcW w:w="3544" w:type="dxa"/>
          </w:tcPr>
          <w:p w14:paraId="2C3A9999">
            <w:pPr>
              <w:spacing w:after="0" w:line="240" w:lineRule="auto"/>
              <w:rPr>
                <w:rFonts w:ascii="Times New Roman" w:hAnsi="Times New Roman" w:cs="Times New Roman"/>
                <w:sz w:val="24"/>
                <w:szCs w:val="24"/>
              </w:rPr>
            </w:pPr>
            <w:r>
              <w:rPr>
                <w:rFonts w:ascii="Times New Roman" w:hAnsi="Times New Roman" w:cs="Times New Roman"/>
                <w:sz w:val="24"/>
                <w:szCs w:val="24"/>
                <w:shd w:val="clear" w:color="auto" w:fill="FFFFFF"/>
              </w:rPr>
              <w:t xml:space="preserve">Нохчийн мотт. 7 класс [Текст] : дешаран пособи / В. А. Янгульбаев, Ж. М. Махмаев. - Москва : </w:t>
            </w:r>
          </w:p>
        </w:tc>
      </w:tr>
      <w:tr w14:paraId="1EAD33B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7" w:type="dxa"/>
          </w:tcPr>
          <w:p w14:paraId="4A15A0E3">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2977" w:type="dxa"/>
          </w:tcPr>
          <w:p w14:paraId="5F6C4FBE">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Талламан болх </w:t>
            </w:r>
          </w:p>
          <w:p w14:paraId="71C98D23">
            <w:pPr>
              <w:spacing w:after="0" w:line="240" w:lineRule="auto"/>
              <w:rPr>
                <w:rFonts w:ascii="Times New Roman" w:hAnsi="Times New Roman" w:cs="Times New Roman"/>
                <w:bCs/>
                <w:w w:val="120"/>
                <w:sz w:val="24"/>
                <w:szCs w:val="24"/>
              </w:rPr>
            </w:pPr>
            <w:r>
              <w:rPr>
                <w:rFonts w:ascii="Times New Roman" w:hAnsi="Times New Roman" w:cs="Times New Roman"/>
                <w:bCs/>
                <w:w w:val="120"/>
                <w:sz w:val="24"/>
                <w:szCs w:val="24"/>
              </w:rPr>
              <w:t>(3-г</w:t>
            </w:r>
            <w:r>
              <w:rPr>
                <w:rFonts w:ascii="Times New Roman" w:hAnsi="Times New Roman" w:eastAsia="Times New Roman" w:cs="Times New Roman"/>
                <w:w w:val="120"/>
                <w:sz w:val="24"/>
                <w:szCs w:val="24"/>
              </w:rPr>
              <w:t>I</w:t>
            </w:r>
            <w:r>
              <w:rPr>
                <w:rFonts w:ascii="Times New Roman" w:hAnsi="Times New Roman" w:cs="Times New Roman"/>
                <w:bCs/>
                <w:w w:val="120"/>
                <w:sz w:val="24"/>
                <w:szCs w:val="24"/>
              </w:rPr>
              <w:t>а четверть)</w:t>
            </w:r>
          </w:p>
          <w:p w14:paraId="29371BF8">
            <w:pPr>
              <w:pStyle w:val="6"/>
              <w:shd w:val="clear" w:color="auto" w:fill="FFFFFF"/>
              <w:spacing w:before="0" w:beforeAutospacing="0" w:after="0" w:afterAutospacing="0"/>
              <w:rPr>
                <w:color w:val="000000"/>
                <w:szCs w:val="28"/>
              </w:rPr>
            </w:pPr>
            <w:r>
              <w:rPr>
                <w:bCs/>
                <w:color w:val="000000"/>
                <w:szCs w:val="28"/>
              </w:rPr>
              <w:t>«Сий ».</w:t>
            </w:r>
          </w:p>
          <w:p w14:paraId="38383AE8">
            <w:pPr>
              <w:spacing w:after="0" w:line="240" w:lineRule="auto"/>
              <w:rPr>
                <w:rFonts w:ascii="Times New Roman" w:hAnsi="Times New Roman" w:cs="Times New Roman"/>
                <w:bCs/>
                <w:w w:val="120"/>
                <w:sz w:val="24"/>
                <w:szCs w:val="24"/>
              </w:rPr>
            </w:pPr>
          </w:p>
          <w:p w14:paraId="419AD9F4">
            <w:pPr>
              <w:spacing w:after="0" w:line="240" w:lineRule="auto"/>
              <w:rPr>
                <w:rFonts w:ascii="Times New Roman" w:hAnsi="Times New Roman" w:cs="Times New Roman"/>
                <w:sz w:val="24"/>
                <w:szCs w:val="24"/>
              </w:rPr>
            </w:pPr>
          </w:p>
        </w:tc>
        <w:tc>
          <w:tcPr>
            <w:tcW w:w="861" w:type="dxa"/>
          </w:tcPr>
          <w:p w14:paraId="312EEE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III</w:t>
            </w:r>
          </w:p>
        </w:tc>
        <w:tc>
          <w:tcPr>
            <w:tcW w:w="1701" w:type="dxa"/>
          </w:tcPr>
          <w:p w14:paraId="795BBDA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Масдар </w:t>
            </w:r>
          </w:p>
        </w:tc>
        <w:tc>
          <w:tcPr>
            <w:tcW w:w="948" w:type="dxa"/>
          </w:tcPr>
          <w:p w14:paraId="50915CA7">
            <w:pPr>
              <w:spacing w:after="0" w:line="240" w:lineRule="auto"/>
              <w:rPr>
                <w:rFonts w:ascii="Times New Roman" w:hAnsi="Times New Roman" w:cs="Times New Roman"/>
                <w:sz w:val="24"/>
                <w:szCs w:val="24"/>
              </w:rPr>
            </w:pPr>
            <w:r>
              <w:rPr>
                <w:rFonts w:ascii="Times New Roman" w:hAnsi="Times New Roman" w:cs="Times New Roman"/>
                <w:sz w:val="24"/>
                <w:szCs w:val="24"/>
              </w:rPr>
              <w:t>Дик-тант</w:t>
            </w:r>
          </w:p>
        </w:tc>
        <w:tc>
          <w:tcPr>
            <w:tcW w:w="3544" w:type="dxa"/>
          </w:tcPr>
          <w:p w14:paraId="1D207B96">
            <w:pPr>
              <w:spacing w:after="0" w:line="240" w:lineRule="auto"/>
              <w:rPr>
                <w:rFonts w:ascii="Times New Roman" w:hAnsi="Times New Roman" w:cs="Times New Roman"/>
                <w:sz w:val="24"/>
                <w:szCs w:val="24"/>
              </w:rPr>
            </w:pPr>
            <w:r>
              <w:rPr>
                <w:rFonts w:ascii="Times New Roman" w:hAnsi="Times New Roman" w:cs="Times New Roman"/>
                <w:sz w:val="24"/>
                <w:szCs w:val="24"/>
                <w:shd w:val="clear" w:color="auto" w:fill="FFFFFF"/>
              </w:rPr>
              <w:t xml:space="preserve">Нохчийн мотт. 7 класс [Текст] : дешаран пособи / В. А. Янгульбаев, Ж. М. Махмаев. - Москва : </w:t>
            </w:r>
          </w:p>
        </w:tc>
      </w:tr>
      <w:tr w14:paraId="19DD6DB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7" w:type="dxa"/>
          </w:tcPr>
          <w:p w14:paraId="1B900BE0">
            <w:pPr>
              <w:spacing w:after="0" w:line="240" w:lineRule="auto"/>
              <w:rPr>
                <w:rFonts w:ascii="Times New Roman" w:hAnsi="Times New Roman" w:cs="Times New Roman"/>
                <w:sz w:val="24"/>
                <w:szCs w:val="24"/>
              </w:rPr>
            </w:pPr>
            <w:r>
              <w:rPr>
                <w:rFonts w:ascii="Times New Roman" w:hAnsi="Times New Roman" w:cs="Times New Roman"/>
                <w:sz w:val="24"/>
                <w:szCs w:val="24"/>
              </w:rPr>
              <w:t>6</w:t>
            </w:r>
          </w:p>
        </w:tc>
        <w:tc>
          <w:tcPr>
            <w:tcW w:w="2977" w:type="dxa"/>
          </w:tcPr>
          <w:p w14:paraId="25537BC4">
            <w:pPr>
              <w:spacing w:after="0" w:line="240" w:lineRule="auto"/>
              <w:rPr>
                <w:rFonts w:ascii="Times New Roman" w:hAnsi="Times New Roman" w:cs="Times New Roman"/>
                <w:b/>
                <w:w w:val="120"/>
                <w:sz w:val="24"/>
                <w:szCs w:val="24"/>
              </w:rPr>
            </w:pPr>
            <w:r>
              <w:rPr>
                <w:rFonts w:ascii="Times New Roman" w:hAnsi="Times New Roman" w:cs="Times New Roman"/>
                <w:b/>
                <w:w w:val="120"/>
                <w:sz w:val="24"/>
                <w:szCs w:val="24"/>
              </w:rPr>
              <w:t xml:space="preserve">Шеран талламан болх </w:t>
            </w:r>
          </w:p>
          <w:p w14:paraId="1393E814">
            <w:pPr>
              <w:spacing w:after="0" w:line="240" w:lineRule="auto"/>
              <w:rPr>
                <w:rFonts w:ascii="Times New Roman" w:hAnsi="Times New Roman" w:cs="Times New Roman"/>
                <w:sz w:val="24"/>
                <w:szCs w:val="24"/>
              </w:rPr>
            </w:pPr>
            <w:r>
              <w:rPr>
                <w:rFonts w:ascii="Times New Roman" w:hAnsi="Times New Roman" w:cs="Times New Roman"/>
                <w:w w:val="120"/>
                <w:sz w:val="24"/>
                <w:szCs w:val="24"/>
              </w:rPr>
              <w:t>«Пхьармат».</w:t>
            </w:r>
          </w:p>
        </w:tc>
        <w:tc>
          <w:tcPr>
            <w:tcW w:w="861" w:type="dxa"/>
          </w:tcPr>
          <w:p w14:paraId="04022F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IV</w:t>
            </w:r>
          </w:p>
        </w:tc>
        <w:tc>
          <w:tcPr>
            <w:tcW w:w="1701" w:type="dxa"/>
          </w:tcPr>
          <w:p w14:paraId="0B2D9961">
            <w:pPr>
              <w:spacing w:after="0" w:line="240" w:lineRule="auto"/>
              <w:rPr>
                <w:rFonts w:ascii="Times New Roman" w:hAnsi="Times New Roman" w:cs="Times New Roman"/>
                <w:sz w:val="24"/>
                <w:szCs w:val="24"/>
              </w:rPr>
            </w:pPr>
            <w:r>
              <w:rPr>
                <w:rFonts w:ascii="Times New Roman" w:hAnsi="Times New Roman" w:cs="Times New Roman"/>
                <w:sz w:val="24"/>
                <w:szCs w:val="24"/>
              </w:rPr>
              <w:t>1амийнарг карладак-кхар.</w:t>
            </w:r>
          </w:p>
        </w:tc>
        <w:tc>
          <w:tcPr>
            <w:tcW w:w="948" w:type="dxa"/>
          </w:tcPr>
          <w:p w14:paraId="0C1A4307">
            <w:pPr>
              <w:spacing w:after="0" w:line="240" w:lineRule="auto"/>
              <w:rPr>
                <w:rFonts w:ascii="Times New Roman" w:hAnsi="Times New Roman" w:cs="Times New Roman"/>
                <w:sz w:val="24"/>
                <w:szCs w:val="24"/>
              </w:rPr>
            </w:pPr>
            <w:r>
              <w:rPr>
                <w:rFonts w:ascii="Times New Roman" w:hAnsi="Times New Roman" w:cs="Times New Roman"/>
                <w:sz w:val="24"/>
                <w:szCs w:val="24"/>
              </w:rPr>
              <w:t>Диктант.</w:t>
            </w:r>
          </w:p>
        </w:tc>
        <w:tc>
          <w:tcPr>
            <w:tcW w:w="3544" w:type="dxa"/>
          </w:tcPr>
          <w:p w14:paraId="1D146538">
            <w:pPr>
              <w:spacing w:after="0" w:line="240" w:lineRule="auto"/>
              <w:rPr>
                <w:rFonts w:ascii="Times New Roman" w:hAnsi="Times New Roman" w:cs="Times New Roman"/>
                <w:sz w:val="24"/>
                <w:szCs w:val="24"/>
              </w:rPr>
            </w:pPr>
            <w:r>
              <w:rPr>
                <w:rFonts w:ascii="Times New Roman" w:hAnsi="Times New Roman" w:cs="Times New Roman"/>
                <w:sz w:val="24"/>
                <w:szCs w:val="24"/>
                <w:shd w:val="clear" w:color="auto" w:fill="FFFFFF"/>
              </w:rPr>
              <w:t xml:space="preserve">Нохчийн мотт. 7 класс [Текст] : дешаран пособи / В. А. Янгульбаев, Ж. М. Махмаев. - Москва : </w:t>
            </w:r>
          </w:p>
        </w:tc>
      </w:tr>
    </w:tbl>
    <w:p w14:paraId="75FEDD8A">
      <w:pPr>
        <w:spacing w:after="0"/>
        <w:rPr>
          <w:b/>
          <w:sz w:val="24"/>
          <w:szCs w:val="28"/>
        </w:rPr>
      </w:pPr>
    </w:p>
    <w:p w14:paraId="48CB7469">
      <w:pPr>
        <w:spacing w:after="0" w:line="240" w:lineRule="auto"/>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eastAsiaTheme="minorEastAsia"/>
          <w:b/>
          <w:bCs/>
          <w:sz w:val="28"/>
          <w:szCs w:val="28"/>
          <w:lang w:eastAsia="ru-RU"/>
        </w:rPr>
        <w:t>Хьалхарчу чийрикехь 7-чу  классерчу дешархойн хаарш талларан коьчал.</w:t>
      </w:r>
      <w:r>
        <w:rPr>
          <w:rFonts w:ascii="Times New Roman" w:hAnsi="Times New Roman" w:cs="Times New Roman"/>
          <w:b/>
          <w:color w:val="000000" w:themeColor="text1"/>
          <w:sz w:val="28"/>
          <w:szCs w:val="28"/>
          <w14:textFill>
            <w14:solidFill>
              <w14:schemeClr w14:val="tx1"/>
            </w14:solidFill>
          </w14:textFill>
        </w:rPr>
        <w:t xml:space="preserve"> 1амийнарг карладаккхар.</w:t>
      </w:r>
    </w:p>
    <w:p w14:paraId="5BDEBFD8">
      <w:pPr>
        <w:spacing w:before="120" w:after="0" w:line="240" w:lineRule="auto"/>
        <w:jc w:val="center"/>
        <w:rPr>
          <w:rFonts w:ascii="Times New Roman" w:hAnsi="Times New Roman" w:cs="Times New Roman"/>
          <w:b/>
          <w:sz w:val="28"/>
          <w:szCs w:val="28"/>
        </w:rPr>
      </w:pPr>
      <w:r>
        <w:rPr>
          <w:rFonts w:ascii="Times New Roman" w:hAnsi="Times New Roman" w:cs="Times New Roman"/>
          <w:b/>
          <w:bCs/>
          <w:color w:val="000000"/>
          <w:sz w:val="28"/>
          <w:szCs w:val="28"/>
        </w:rPr>
        <w:t>Талламан болх</w:t>
      </w:r>
      <w:r>
        <w:rPr>
          <w:rFonts w:ascii="Times New Roman" w:hAnsi="Times New Roman" w:cs="Times New Roman"/>
          <w:b/>
          <w:sz w:val="28"/>
          <w:szCs w:val="28"/>
        </w:rPr>
        <w:t>.</w:t>
      </w:r>
    </w:p>
    <w:p w14:paraId="49D80077">
      <w:pPr>
        <w:spacing w:before="120" w:after="0" w:line="240" w:lineRule="auto"/>
        <w:jc w:val="center"/>
        <w:rPr>
          <w:rFonts w:ascii="Times New Roman" w:hAnsi="Times New Roman" w:cs="Times New Roman"/>
          <w:b/>
          <w:sz w:val="28"/>
          <w:szCs w:val="28"/>
        </w:rPr>
      </w:pPr>
      <w:r>
        <w:rPr>
          <w:rFonts w:ascii="Times New Roman" w:hAnsi="Times New Roman" w:cs="Times New Roman"/>
          <w:b/>
          <w:sz w:val="28"/>
          <w:szCs w:val="28"/>
        </w:rPr>
        <w:t>Гуьйре.</w:t>
      </w:r>
    </w:p>
    <w:p w14:paraId="3C44BDC9">
      <w:pPr>
        <w:spacing w:after="0" w:line="240" w:lineRule="auto"/>
        <w:ind w:right="283"/>
        <w:jc w:val="both"/>
        <w:rPr>
          <w:rFonts w:ascii="Times New Roman" w:hAnsi="Times New Roman" w:cs="Times New Roman"/>
          <w:sz w:val="28"/>
          <w:szCs w:val="28"/>
        </w:rPr>
      </w:pPr>
      <w:r>
        <w:rPr>
          <w:rFonts w:ascii="Times New Roman" w:hAnsi="Times New Roman" w:cs="Times New Roman"/>
          <w:sz w:val="28"/>
          <w:szCs w:val="28"/>
        </w:rPr>
        <w:t xml:space="preserve">       Г1а доьжначу варшахь г1а дожаза лаьтта нежнаш, генара хьаьжча, элан литтанех тарлора. Йалтех йуьззина лаьттина аренаш  йассаеллера. Йовхо ца лора х1иллане лепачу малхо. Ирча, сингаттаме дара аренашкахь. </w:t>
      </w:r>
    </w:p>
    <w:p w14:paraId="56A82822">
      <w:pPr>
        <w:spacing w:after="0" w:line="240" w:lineRule="auto"/>
        <w:ind w:right="283"/>
        <w:jc w:val="both"/>
        <w:rPr>
          <w:rFonts w:ascii="Times New Roman" w:hAnsi="Times New Roman" w:cs="Times New Roman"/>
          <w:sz w:val="28"/>
          <w:szCs w:val="28"/>
        </w:rPr>
      </w:pPr>
      <w:r>
        <w:rPr>
          <w:rFonts w:ascii="Times New Roman" w:hAnsi="Times New Roman" w:cs="Times New Roman"/>
          <w:sz w:val="28"/>
          <w:szCs w:val="28"/>
        </w:rPr>
        <w:t xml:space="preserve">      Йуьртахь дацара, х1ара ду  аьлла, ойла т1ейоьрзур йолуш  х1ума. Хуьлуш дерг  хьаьжк1аш тило цхьаццаммо белхи бар дара. 1аьнна кечлуш, д1атуьйш долчу дахарна йуькъа цо дахьарг а бен-берса х1ума дацара.  </w:t>
      </w:r>
    </w:p>
    <w:p w14:paraId="0D87037C">
      <w:pPr>
        <w:spacing w:after="0" w:line="240" w:lineRule="auto"/>
        <w:ind w:right="283"/>
        <w:jc w:val="both"/>
        <w:rPr>
          <w:rFonts w:ascii="Times New Roman" w:hAnsi="Times New Roman" w:cs="Times New Roman"/>
          <w:sz w:val="28"/>
          <w:szCs w:val="28"/>
        </w:rPr>
      </w:pPr>
      <w:r>
        <w:rPr>
          <w:rFonts w:ascii="Times New Roman" w:hAnsi="Times New Roman" w:cs="Times New Roman"/>
          <w:sz w:val="28"/>
          <w:szCs w:val="28"/>
        </w:rPr>
        <w:t xml:space="preserve">      Керташкахь д1ах1иттийнчу г1одмийн такхораша нилха ц1енош долу к1отар  йукъйора. Такхораш дина д1ах1иттийнера Элберда шен г1одмаш а. Такхорашна йуккъехь а, т1ехь а, мотт  хьаькхча санна, ц1ена йара.  Цхьаннахьа  охьайоьжна луьйдиг  йацара гуш. Гуьйранна ирча хуьлу  йараш. Уьш бухъйаьхначуьра  оьрнаш  Элберда д1ашардинехь а, леррина болх бар гойтуш, билгалдуьйлура. Дечу г1уллакхна и т1ера хилар хаьара…  </w:t>
      </w:r>
    </w:p>
    <w:p w14:paraId="64C31AC5">
      <w:pPr>
        <w:spacing w:after="0" w:line="240" w:lineRule="auto"/>
        <w:ind w:right="283"/>
        <w:jc w:val="both"/>
        <w:rPr>
          <w:rFonts w:ascii="Times New Roman" w:hAnsi="Times New Roman" w:cs="Times New Roman"/>
          <w:sz w:val="28"/>
          <w:szCs w:val="28"/>
        </w:rPr>
      </w:pPr>
      <w:r>
        <w:rPr>
          <w:rFonts w:ascii="Times New Roman" w:hAnsi="Times New Roman" w:cs="Times New Roman"/>
          <w:sz w:val="28"/>
          <w:szCs w:val="28"/>
        </w:rPr>
        <w:t xml:space="preserve">                                                                             (106 дош.   Х. Эдилов.)</w:t>
      </w:r>
    </w:p>
    <w:p w14:paraId="7B4C1FBA">
      <w:pPr>
        <w:spacing w:before="120"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Грамматически т1едахкарш.  </w:t>
      </w:r>
    </w:p>
    <w:p w14:paraId="0A541CDC">
      <w:pPr>
        <w:spacing w:before="120"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1. </w:t>
      </w:r>
      <w:r>
        <w:rPr>
          <w:rFonts w:ascii="Times New Roman" w:hAnsi="Times New Roman" w:cs="Times New Roman"/>
          <w:sz w:val="28"/>
          <w:szCs w:val="28"/>
        </w:rPr>
        <w:t>Предложенина  синтаксически  таллам  бе, билгалдаха къамелан дакъош.</w:t>
      </w:r>
    </w:p>
    <w:p w14:paraId="2D9882E2">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u w:val="dotDash"/>
        </w:rPr>
        <w:t>Такхораш дина</w:t>
      </w:r>
      <w:r>
        <w:rPr>
          <w:rFonts w:ascii="Times New Roman" w:hAnsi="Times New Roman" w:cs="Times New Roman"/>
          <w:sz w:val="28"/>
          <w:szCs w:val="28"/>
        </w:rPr>
        <w:t xml:space="preserve">   </w:t>
      </w:r>
      <w:r>
        <w:rPr>
          <w:rFonts w:ascii="Times New Roman" w:hAnsi="Times New Roman" w:cs="Times New Roman"/>
          <w:sz w:val="28"/>
          <w:szCs w:val="28"/>
          <w:u w:val="double"/>
        </w:rPr>
        <w:t>д1ах1иттийнера</w:t>
      </w:r>
      <w:r>
        <w:rPr>
          <w:rFonts w:ascii="Times New Roman" w:hAnsi="Times New Roman" w:cs="Times New Roman"/>
          <w:sz w:val="28"/>
          <w:szCs w:val="28"/>
        </w:rPr>
        <w:t xml:space="preserve">  </w:t>
      </w:r>
      <w:r>
        <w:rPr>
          <w:rFonts w:ascii="Times New Roman" w:hAnsi="Times New Roman" w:cs="Times New Roman"/>
          <w:sz w:val="28"/>
          <w:szCs w:val="28"/>
          <w:u w:val="single"/>
        </w:rPr>
        <w:t>Элберда</w:t>
      </w:r>
      <w:r>
        <w:rPr>
          <w:rFonts w:ascii="Times New Roman" w:hAnsi="Times New Roman" w:cs="Times New Roman"/>
          <w:sz w:val="28"/>
          <w:szCs w:val="28"/>
        </w:rPr>
        <w:t xml:space="preserve">   </w:t>
      </w:r>
      <w:r>
        <w:rPr>
          <w:rFonts w:ascii="Times New Roman" w:hAnsi="Times New Roman" w:cs="Times New Roman"/>
          <w:sz w:val="28"/>
          <w:szCs w:val="28"/>
          <w:u w:val="wave"/>
        </w:rPr>
        <w:t>шен</w:t>
      </w:r>
      <w:r>
        <w:rPr>
          <w:rFonts w:ascii="Times New Roman" w:hAnsi="Times New Roman" w:cs="Times New Roman"/>
          <w:sz w:val="28"/>
          <w:szCs w:val="28"/>
        </w:rPr>
        <w:t xml:space="preserve">  </w:t>
      </w:r>
      <w:r>
        <w:rPr>
          <w:rFonts w:ascii="Times New Roman" w:hAnsi="Times New Roman" w:cs="Times New Roman"/>
          <w:sz w:val="28"/>
          <w:szCs w:val="28"/>
          <w:u w:val="dotted"/>
        </w:rPr>
        <w:t>г1одмаш</w:t>
      </w:r>
      <w:r>
        <w:rPr>
          <w:rFonts w:ascii="Times New Roman" w:hAnsi="Times New Roman" w:cs="Times New Roman"/>
          <w:sz w:val="28"/>
          <w:szCs w:val="28"/>
        </w:rPr>
        <w:t xml:space="preserve"> а.  </w:t>
      </w:r>
    </w:p>
    <w:p w14:paraId="29791E38">
      <w:pPr>
        <w:spacing w:before="120"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 2. </w:t>
      </w:r>
      <w:r>
        <w:rPr>
          <w:rFonts w:ascii="Times New Roman" w:hAnsi="Times New Roman" w:cs="Times New Roman"/>
          <w:sz w:val="28"/>
          <w:szCs w:val="28"/>
        </w:rPr>
        <w:t xml:space="preserve">Хандош хенашца хийца: </w:t>
      </w:r>
    </w:p>
    <w:p w14:paraId="64BD4F16">
      <w:pPr>
        <w:spacing w:before="120"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1-ра вариант  </w:t>
      </w:r>
      <w:r>
        <w:rPr>
          <w:rFonts w:ascii="Times New Roman" w:hAnsi="Times New Roman" w:cs="Times New Roman"/>
          <w:sz w:val="28"/>
          <w:szCs w:val="28"/>
        </w:rPr>
        <w:t xml:space="preserve">                                                        </w:t>
      </w:r>
      <w:r>
        <w:rPr>
          <w:rFonts w:ascii="Times New Roman" w:hAnsi="Times New Roman" w:cs="Times New Roman"/>
          <w:b/>
          <w:sz w:val="28"/>
          <w:szCs w:val="28"/>
        </w:rPr>
        <w:t xml:space="preserve">2-г1а вариант   </w:t>
      </w:r>
      <w:r>
        <w:rPr>
          <w:rFonts w:ascii="Times New Roman" w:hAnsi="Times New Roman" w:cs="Times New Roman"/>
          <w:sz w:val="28"/>
          <w:szCs w:val="28"/>
        </w:rPr>
        <w:t xml:space="preserve"> </w:t>
      </w:r>
    </w:p>
    <w:p w14:paraId="2C4BBC25">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билгалдуьйлура.                                                   йассайеллера.    </w:t>
      </w:r>
    </w:p>
    <w:p w14:paraId="5E3B77C8">
      <w:pPr>
        <w:spacing w:before="120" w:after="0" w:line="240" w:lineRule="auto"/>
        <w:jc w:val="both"/>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.Предложенин цхьанатайпана меженаш билгалйаха.                                   </w:t>
      </w:r>
    </w:p>
    <w:p w14:paraId="7760A7D2">
      <w:pPr>
        <w:pStyle w:val="8"/>
        <w:rPr>
          <w:rFonts w:ascii="Times New Roman" w:hAnsi="Times New Roman" w:cs="Times New Roman"/>
          <w:b/>
          <w:bCs/>
          <w:color w:val="000000"/>
          <w:sz w:val="28"/>
          <w:szCs w:val="28"/>
        </w:rPr>
      </w:pPr>
    </w:p>
    <w:p w14:paraId="57CA5D84">
      <w:pPr>
        <w:pStyle w:val="8"/>
        <w:rPr>
          <w:rFonts w:ascii="Times New Roman" w:hAnsi="Times New Roman" w:cs="Times New Roman"/>
          <w:sz w:val="28"/>
          <w:szCs w:val="28"/>
        </w:rPr>
      </w:pPr>
      <w:r>
        <w:rPr>
          <w:rFonts w:ascii="Times New Roman" w:hAnsi="Times New Roman" w:cs="Times New Roman"/>
          <w:b/>
          <w:bCs/>
          <w:color w:val="000000"/>
          <w:sz w:val="28"/>
          <w:szCs w:val="28"/>
        </w:rPr>
        <w:t>Талламан белхан мах хадор:</w:t>
      </w:r>
    </w:p>
    <w:p w14:paraId="254A94BA">
      <w:pPr>
        <w:pStyle w:val="6"/>
        <w:shd w:val="clear" w:color="auto" w:fill="FFFFFF"/>
        <w:spacing w:before="0" w:beforeAutospacing="0" w:after="0" w:afterAutospacing="0"/>
        <w:ind w:left="708" w:hanging="708"/>
        <w:rPr>
          <w:bCs/>
          <w:color w:val="000000"/>
          <w:sz w:val="28"/>
          <w:szCs w:val="28"/>
        </w:rPr>
      </w:pPr>
      <w:r>
        <w:rPr>
          <w:b/>
          <w:bCs/>
          <w:color w:val="000000"/>
          <w:sz w:val="28"/>
          <w:szCs w:val="28"/>
        </w:rPr>
        <w:t>«5»</w:t>
      </w:r>
      <w:r>
        <w:rPr>
          <w:bCs/>
          <w:color w:val="000000"/>
          <w:sz w:val="28"/>
          <w:szCs w:val="28"/>
        </w:rPr>
        <w:t>-г1алаташ дацахь;</w:t>
      </w:r>
    </w:p>
    <w:p w14:paraId="7BE07501">
      <w:pPr>
        <w:pStyle w:val="6"/>
        <w:shd w:val="clear" w:color="auto" w:fill="FFFFFF"/>
        <w:spacing w:before="0" w:beforeAutospacing="0" w:after="0" w:afterAutospacing="0"/>
        <w:rPr>
          <w:bCs/>
          <w:color w:val="000000"/>
          <w:sz w:val="28"/>
          <w:szCs w:val="28"/>
        </w:rPr>
      </w:pPr>
      <w:r>
        <w:rPr>
          <w:b/>
          <w:bCs/>
          <w:color w:val="000000"/>
          <w:sz w:val="28"/>
          <w:szCs w:val="28"/>
        </w:rPr>
        <w:t>«4»</w:t>
      </w:r>
      <w:r>
        <w:rPr>
          <w:bCs/>
          <w:color w:val="000000"/>
          <w:sz w:val="28"/>
          <w:szCs w:val="28"/>
        </w:rPr>
        <w:t>-1-2 г1алат делахь;</w:t>
      </w:r>
    </w:p>
    <w:p w14:paraId="663DA010">
      <w:pPr>
        <w:pStyle w:val="6"/>
        <w:shd w:val="clear" w:color="auto" w:fill="FFFFFF"/>
        <w:spacing w:before="0" w:beforeAutospacing="0" w:after="0" w:afterAutospacing="0"/>
        <w:rPr>
          <w:bCs/>
          <w:color w:val="000000"/>
          <w:sz w:val="28"/>
          <w:szCs w:val="28"/>
        </w:rPr>
      </w:pPr>
      <w:r>
        <w:rPr>
          <w:b/>
          <w:bCs/>
          <w:color w:val="000000"/>
          <w:sz w:val="28"/>
          <w:szCs w:val="28"/>
        </w:rPr>
        <w:t>«3»</w:t>
      </w:r>
      <w:r>
        <w:rPr>
          <w:bCs/>
          <w:color w:val="000000"/>
          <w:sz w:val="28"/>
          <w:szCs w:val="28"/>
        </w:rPr>
        <w:t>-3-4 г1алат делахь;</w:t>
      </w:r>
    </w:p>
    <w:p w14:paraId="7A81228E">
      <w:pPr>
        <w:pStyle w:val="6"/>
        <w:shd w:val="clear" w:color="auto" w:fill="FFFFFF"/>
        <w:spacing w:before="0" w:beforeAutospacing="0" w:after="0" w:afterAutospacing="0"/>
        <w:rPr>
          <w:bCs/>
          <w:color w:val="000000"/>
          <w:sz w:val="28"/>
          <w:szCs w:val="28"/>
        </w:rPr>
      </w:pPr>
      <w:r>
        <w:rPr>
          <w:b/>
          <w:bCs/>
          <w:color w:val="000000"/>
          <w:sz w:val="28"/>
          <w:szCs w:val="28"/>
        </w:rPr>
        <w:t>«2»</w:t>
      </w:r>
      <w:r>
        <w:rPr>
          <w:bCs/>
          <w:color w:val="000000"/>
          <w:sz w:val="28"/>
          <w:szCs w:val="28"/>
        </w:rPr>
        <w:t>-5,йа  цул сов г1алат делахь.</w:t>
      </w:r>
    </w:p>
    <w:p w14:paraId="7CC64426">
      <w:pPr>
        <w:pStyle w:val="6"/>
        <w:shd w:val="clear" w:color="auto" w:fill="FFFFFF"/>
        <w:spacing w:before="0" w:beforeAutospacing="0" w:after="0" w:afterAutospacing="0"/>
        <w:rPr>
          <w:bCs/>
          <w:color w:val="000000"/>
          <w:sz w:val="28"/>
          <w:szCs w:val="28"/>
        </w:rPr>
      </w:pPr>
    </w:p>
    <w:p w14:paraId="7B7CAE2B">
      <w:pPr>
        <w:pStyle w:val="6"/>
        <w:shd w:val="clear" w:color="auto" w:fill="FFFFFF"/>
        <w:spacing w:before="0" w:beforeAutospacing="0" w:after="0" w:afterAutospacing="0"/>
        <w:rPr>
          <w:bCs/>
          <w:color w:val="000000"/>
          <w:sz w:val="28"/>
          <w:szCs w:val="28"/>
        </w:rPr>
      </w:pPr>
      <w:r>
        <w:rPr>
          <w:b/>
          <w:bCs/>
          <w:color w:val="000000"/>
          <w:sz w:val="28"/>
          <w:szCs w:val="28"/>
        </w:rPr>
        <w:t>Грамматически т1едилларан мах хадор:</w:t>
      </w:r>
    </w:p>
    <w:p w14:paraId="65EEC093">
      <w:pPr>
        <w:pStyle w:val="6"/>
        <w:shd w:val="clear" w:color="auto" w:fill="FFFFFF"/>
        <w:spacing w:before="0" w:beforeAutospacing="0" w:after="0" w:afterAutospacing="0"/>
        <w:rPr>
          <w:bCs/>
          <w:color w:val="000000"/>
          <w:sz w:val="28"/>
          <w:szCs w:val="28"/>
        </w:rPr>
      </w:pPr>
      <w:r>
        <w:rPr>
          <w:b/>
          <w:bCs/>
          <w:color w:val="000000"/>
          <w:sz w:val="28"/>
          <w:szCs w:val="28"/>
        </w:rPr>
        <w:t>«5»</w:t>
      </w:r>
      <w:r>
        <w:rPr>
          <w:bCs/>
          <w:color w:val="000000"/>
          <w:sz w:val="28"/>
          <w:szCs w:val="28"/>
        </w:rPr>
        <w:t>-г1алаташ дацахь;</w:t>
      </w:r>
    </w:p>
    <w:p w14:paraId="2371CFAB">
      <w:pPr>
        <w:pStyle w:val="6"/>
        <w:shd w:val="clear" w:color="auto" w:fill="FFFFFF"/>
        <w:spacing w:before="0" w:beforeAutospacing="0" w:after="0" w:afterAutospacing="0"/>
        <w:rPr>
          <w:bCs/>
          <w:color w:val="000000"/>
          <w:sz w:val="28"/>
          <w:szCs w:val="28"/>
        </w:rPr>
      </w:pPr>
      <w:r>
        <w:rPr>
          <w:b/>
          <w:bCs/>
          <w:color w:val="000000"/>
          <w:sz w:val="28"/>
          <w:szCs w:val="28"/>
        </w:rPr>
        <w:t>«4»</w:t>
      </w:r>
      <w:r>
        <w:rPr>
          <w:bCs/>
          <w:color w:val="000000"/>
          <w:sz w:val="28"/>
          <w:szCs w:val="28"/>
        </w:rPr>
        <w:t>-3\4   т1едиллар кхочуш динехь ,йа 1-2 г1алат делахь;</w:t>
      </w:r>
    </w:p>
    <w:p w14:paraId="268651B0">
      <w:pPr>
        <w:pStyle w:val="6"/>
        <w:shd w:val="clear" w:color="auto" w:fill="FFFFFF"/>
        <w:spacing w:before="0" w:beforeAutospacing="0" w:after="0" w:afterAutospacing="0"/>
        <w:rPr>
          <w:bCs/>
          <w:color w:val="000000"/>
          <w:sz w:val="28"/>
          <w:szCs w:val="28"/>
        </w:rPr>
      </w:pPr>
      <w:r>
        <w:rPr>
          <w:b/>
          <w:bCs/>
          <w:color w:val="000000"/>
          <w:sz w:val="28"/>
          <w:szCs w:val="28"/>
        </w:rPr>
        <w:t>«3»</w:t>
      </w:r>
      <w:r>
        <w:rPr>
          <w:bCs/>
          <w:color w:val="000000"/>
          <w:sz w:val="28"/>
          <w:szCs w:val="28"/>
        </w:rPr>
        <w:t>-3-4 г1алат делахь;</w:t>
      </w:r>
    </w:p>
    <w:p w14:paraId="6F69B778">
      <w:pPr>
        <w:pStyle w:val="6"/>
        <w:shd w:val="clear" w:color="auto" w:fill="FFFFFF"/>
        <w:spacing w:before="0" w:beforeAutospacing="0" w:after="0" w:afterAutospacing="0"/>
        <w:rPr>
          <w:bCs/>
          <w:color w:val="000000"/>
          <w:sz w:val="28"/>
          <w:szCs w:val="28"/>
        </w:rPr>
      </w:pPr>
      <w:r>
        <w:rPr>
          <w:b/>
          <w:bCs/>
          <w:color w:val="000000"/>
          <w:sz w:val="28"/>
          <w:szCs w:val="28"/>
        </w:rPr>
        <w:t>«2»</w:t>
      </w:r>
      <w:r>
        <w:rPr>
          <w:bCs/>
          <w:color w:val="000000"/>
          <w:sz w:val="28"/>
          <w:szCs w:val="28"/>
        </w:rPr>
        <w:t>-  т1едиллар кхочуш ца динехь; 5 ,йа  цул сов г1алат делахь.</w:t>
      </w:r>
    </w:p>
    <w:p w14:paraId="53DADE6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______________________________</w:t>
      </w:r>
    </w:p>
    <w:p w14:paraId="354BB91A">
      <w:pPr>
        <w:pStyle w:val="8"/>
        <w:spacing w:before="120"/>
        <w:jc w:val="center"/>
        <w:rPr>
          <w:rFonts w:ascii="Times New Roman" w:hAnsi="Times New Roman"/>
          <w:b/>
          <w:sz w:val="28"/>
          <w:szCs w:val="24"/>
        </w:rPr>
      </w:pPr>
      <w:r>
        <w:rPr>
          <w:rFonts w:ascii="Times New Roman" w:hAnsi="Times New Roman"/>
          <w:b/>
          <w:sz w:val="28"/>
          <w:szCs w:val="24"/>
        </w:rPr>
        <w:t xml:space="preserve">Изложени «Олхазарийн баркалла» </w:t>
      </w:r>
      <w:r>
        <w:rPr>
          <w:rFonts w:ascii="Times New Roman" w:hAnsi="Times New Roman" w:eastAsia="Times New Roman" w:cs="Times New Roman"/>
          <w:b/>
          <w:sz w:val="28"/>
          <w:szCs w:val="24"/>
          <w:lang w:eastAsia="ru-RU"/>
        </w:rPr>
        <w:t>№ 1.</w:t>
      </w:r>
    </w:p>
    <w:p w14:paraId="674C93A5">
      <w:pPr>
        <w:pStyle w:val="8"/>
        <w:spacing w:before="120"/>
        <w:jc w:val="both"/>
        <w:rPr>
          <w:rFonts w:ascii="Times New Roman" w:hAnsi="Times New Roman"/>
          <w:sz w:val="28"/>
          <w:szCs w:val="24"/>
        </w:rPr>
      </w:pPr>
      <w:r>
        <w:rPr>
          <w:rFonts w:ascii="Times New Roman" w:hAnsi="Times New Roman"/>
          <w:sz w:val="28"/>
          <w:szCs w:val="24"/>
        </w:rPr>
        <w:t xml:space="preserve">       Кехаташ, газеташ чутуьйсу йаьшка кертах д1атоьхна йара.</w:t>
      </w:r>
    </w:p>
    <w:p w14:paraId="2DC207A4">
      <w:pPr>
        <w:pStyle w:val="8"/>
        <w:tabs>
          <w:tab w:val="left" w:pos="426"/>
        </w:tabs>
        <w:jc w:val="both"/>
        <w:rPr>
          <w:rFonts w:ascii="Times New Roman" w:hAnsi="Times New Roman"/>
          <w:sz w:val="28"/>
          <w:szCs w:val="24"/>
        </w:rPr>
      </w:pPr>
      <w:r>
        <w:rPr>
          <w:rFonts w:ascii="Times New Roman" w:hAnsi="Times New Roman"/>
          <w:sz w:val="28"/>
          <w:szCs w:val="24"/>
        </w:rPr>
        <w:t xml:space="preserve">       Йуххехула д1асалелара адамаш, машенаш. Шина дийнахь ц1ера ваьлла а лелла, ц1а веанера со. Керла газеташ схьаэца дагахь йаьшки чу хьаьжча, со цецвелира. Газеташца йаьшки чохь дара дакъаделла гаш, чемхалгаш, месаш. Луларчу берашна г1еххьа оьг1азвахара со. Нехаш  ара а кхийсина, йаьшка ц1анйира ас.</w:t>
      </w:r>
    </w:p>
    <w:p w14:paraId="5073B786">
      <w:pPr>
        <w:pStyle w:val="8"/>
        <w:tabs>
          <w:tab w:val="left" w:pos="426"/>
        </w:tabs>
        <w:jc w:val="both"/>
        <w:rPr>
          <w:rFonts w:ascii="Times New Roman" w:hAnsi="Times New Roman"/>
          <w:sz w:val="28"/>
          <w:szCs w:val="24"/>
        </w:rPr>
      </w:pPr>
      <w:r>
        <w:rPr>
          <w:rFonts w:ascii="Times New Roman" w:hAnsi="Times New Roman"/>
          <w:sz w:val="28"/>
          <w:szCs w:val="24"/>
        </w:rPr>
        <w:t xml:space="preserve">       Цул т1аьхьа цхьа-ши де даьлча а изза хилира:  йаьшки чохь «нехаш» йара. Йуха а луларчу берашна реза воцуш, йаьшка цанйан воьлча,  сан тидам хилира жимачу шина олхазаран. Уьш суна гена ца дуьйлуш, «ц1арр-ц1арр» деш хьийзара. Х1ун ду техьа х1ара аьлла, йуьстах а ваьлла, сайн болх бан х1оьттира со. Ас деш долу татанаш тергал а ца деш, олхазарша а д1аболийра шайн болх: уьш рогг1ана сан йаьшки чу а оьхуш, арадуьйлура.</w:t>
      </w:r>
    </w:p>
    <w:p w14:paraId="56E95C16">
      <w:pPr>
        <w:pStyle w:val="8"/>
        <w:jc w:val="both"/>
        <w:rPr>
          <w:rFonts w:ascii="Times New Roman" w:hAnsi="Times New Roman"/>
          <w:sz w:val="28"/>
          <w:szCs w:val="24"/>
        </w:rPr>
      </w:pPr>
      <w:r>
        <w:rPr>
          <w:rFonts w:ascii="Times New Roman" w:hAnsi="Times New Roman"/>
          <w:sz w:val="28"/>
          <w:szCs w:val="24"/>
        </w:rPr>
        <w:t xml:space="preserve">       Шолг1ачу дийнахь хьаьжча, йаьшки чохь котаман месех бина горга бен бара.</w:t>
      </w:r>
    </w:p>
    <w:p w14:paraId="2AC06942">
      <w:pPr>
        <w:pStyle w:val="8"/>
        <w:tabs>
          <w:tab w:val="left" w:pos="426"/>
        </w:tabs>
        <w:jc w:val="both"/>
        <w:rPr>
          <w:rFonts w:ascii="Times New Roman" w:hAnsi="Times New Roman"/>
          <w:sz w:val="28"/>
          <w:szCs w:val="24"/>
        </w:rPr>
      </w:pPr>
      <w:r>
        <w:rPr>
          <w:rFonts w:ascii="Times New Roman" w:hAnsi="Times New Roman"/>
          <w:sz w:val="28"/>
          <w:szCs w:val="24"/>
        </w:rPr>
        <w:t xml:space="preserve">       Цхьа к1ира даьллачу хенахь дагадеана ас йаьшка схьайиллича, чуьра араиккхира букъ т1ера мокха, до1ахан басахь, чук1елара ц1еран-ц1ечу басахь долу хаза, жима олхазар. Иза гена ца долуш охьахиира, синтем байна дека а декаш. Олхазар реза дацара ша бенара меттахдаккхарна.</w:t>
      </w:r>
    </w:p>
    <w:p w14:paraId="30A0C2B7">
      <w:pPr>
        <w:pStyle w:val="8"/>
        <w:jc w:val="both"/>
        <w:rPr>
          <w:rFonts w:ascii="Times New Roman" w:hAnsi="Times New Roman"/>
          <w:sz w:val="28"/>
          <w:szCs w:val="24"/>
        </w:rPr>
      </w:pPr>
      <w:r>
        <w:rPr>
          <w:rFonts w:ascii="Times New Roman" w:hAnsi="Times New Roman"/>
          <w:sz w:val="28"/>
          <w:szCs w:val="24"/>
        </w:rPr>
        <w:t>Бенахь 1уьллура стигалан басахь жима диъ х1оа. Т1аккха йаьшка хьостамий а тухуш д1акъевлира ас, олхазаршна чуара довла 1уьрг а дитина.</w:t>
      </w:r>
    </w:p>
    <w:p w14:paraId="1C566EED">
      <w:pPr>
        <w:pStyle w:val="8"/>
        <w:tabs>
          <w:tab w:val="left" w:pos="426"/>
        </w:tabs>
        <w:jc w:val="both"/>
        <w:rPr>
          <w:rFonts w:ascii="Times New Roman" w:hAnsi="Times New Roman"/>
          <w:sz w:val="28"/>
          <w:szCs w:val="24"/>
        </w:rPr>
      </w:pPr>
      <w:r>
        <w:rPr>
          <w:rFonts w:ascii="Times New Roman" w:hAnsi="Times New Roman"/>
          <w:sz w:val="28"/>
          <w:szCs w:val="24"/>
        </w:rPr>
        <w:t xml:space="preserve">       Цхьана дийнахь х1усамнана хесахь асар деш йоллура. Цо д1ах1оттийначу аьстанан г1ожа т1е а хуьйшуш шайн «ц1ар-ц1ар» деш наьрсийн хуталш йуккъе лелхаш, лийлира цхьа хаза олхазарш. Уьш башха къехка а ца къехкара. Цара хесара а, бешара а леца а лоьцуш, дууш х1аллакдора</w:t>
      </w:r>
    </w:p>
    <w:p w14:paraId="615D0483">
      <w:pPr>
        <w:pStyle w:val="8"/>
        <w:jc w:val="both"/>
        <w:rPr>
          <w:rFonts w:ascii="Times New Roman" w:hAnsi="Times New Roman"/>
          <w:sz w:val="28"/>
          <w:szCs w:val="24"/>
        </w:rPr>
      </w:pPr>
      <w:r>
        <w:rPr>
          <w:rFonts w:ascii="Times New Roman" w:hAnsi="Times New Roman"/>
          <w:sz w:val="28"/>
          <w:szCs w:val="24"/>
        </w:rPr>
        <w:t xml:space="preserve">зуламе н1аьний а, кхийолу садолу х1уманаш а. Йаьшка шайн х1усамна паргат йитарна баркалла  олуш дара и кегий олхазарш. (Хь. Хасаев. 232 дош) </w:t>
      </w:r>
    </w:p>
    <w:p w14:paraId="69A76AD8">
      <w:pPr>
        <w:pStyle w:val="8"/>
        <w:rPr>
          <w:rFonts w:ascii="Times New Roman" w:hAnsi="Times New Roman"/>
          <w:sz w:val="28"/>
          <w:szCs w:val="24"/>
        </w:rPr>
      </w:pPr>
    </w:p>
    <w:p w14:paraId="58517627">
      <w:pPr>
        <w:pStyle w:val="8"/>
        <w:rPr>
          <w:rFonts w:ascii="Times New Roman" w:hAnsi="Times New Roman"/>
          <w:b/>
          <w:sz w:val="28"/>
          <w:szCs w:val="24"/>
        </w:rPr>
      </w:pPr>
      <w:r>
        <w:rPr>
          <w:rFonts w:ascii="Times New Roman" w:hAnsi="Times New Roman"/>
          <w:b/>
          <w:sz w:val="28"/>
          <w:szCs w:val="24"/>
        </w:rPr>
        <w:t>Герггара кеп:</w:t>
      </w:r>
    </w:p>
    <w:p w14:paraId="43CF0E0A">
      <w:pPr>
        <w:pStyle w:val="8"/>
        <w:spacing w:before="120"/>
        <w:rPr>
          <w:rFonts w:ascii="Times New Roman" w:hAnsi="Times New Roman"/>
          <w:sz w:val="28"/>
          <w:szCs w:val="24"/>
        </w:rPr>
      </w:pPr>
      <w:r>
        <w:rPr>
          <w:rFonts w:ascii="Times New Roman" w:hAnsi="Times New Roman"/>
          <w:sz w:val="28"/>
          <w:szCs w:val="24"/>
        </w:rPr>
        <w:t>1. Газетийн йаьшки чохь нехаш.</w:t>
      </w:r>
    </w:p>
    <w:p w14:paraId="2804F09C">
      <w:pPr>
        <w:pStyle w:val="8"/>
        <w:rPr>
          <w:rFonts w:ascii="Times New Roman" w:hAnsi="Times New Roman"/>
          <w:sz w:val="28"/>
          <w:szCs w:val="24"/>
        </w:rPr>
      </w:pPr>
      <w:r>
        <w:rPr>
          <w:rFonts w:ascii="Times New Roman" w:hAnsi="Times New Roman"/>
          <w:sz w:val="28"/>
          <w:szCs w:val="24"/>
        </w:rPr>
        <w:t>2. Х1усамдас олхазарш тергалдо.</w:t>
      </w:r>
    </w:p>
    <w:p w14:paraId="217E1C0B">
      <w:pPr>
        <w:pStyle w:val="8"/>
        <w:rPr>
          <w:rFonts w:ascii="Times New Roman" w:hAnsi="Times New Roman"/>
          <w:sz w:val="28"/>
          <w:szCs w:val="24"/>
        </w:rPr>
      </w:pPr>
      <w:r>
        <w:rPr>
          <w:rFonts w:ascii="Times New Roman" w:hAnsi="Times New Roman"/>
          <w:sz w:val="28"/>
          <w:szCs w:val="24"/>
        </w:rPr>
        <w:t>3. Йаьшки чохь бен.</w:t>
      </w:r>
    </w:p>
    <w:p w14:paraId="1FB38E8F">
      <w:pPr>
        <w:rPr>
          <w:rFonts w:ascii="Times New Roman" w:hAnsi="Times New Roman" w:cs="Times New Roman"/>
          <w:b/>
          <w:color w:val="C00000"/>
          <w:sz w:val="28"/>
          <w:szCs w:val="24"/>
        </w:rPr>
      </w:pPr>
      <w:r>
        <w:rPr>
          <w:rFonts w:ascii="Times New Roman" w:hAnsi="Times New Roman" w:cs="Times New Roman"/>
          <w:sz w:val="28"/>
          <w:szCs w:val="24"/>
        </w:rPr>
        <w:t>4.Олхазарийн баркалла</w:t>
      </w:r>
      <w:r>
        <w:rPr>
          <w:rFonts w:ascii="Times New Roman" w:hAnsi="Times New Roman" w:cs="Times New Roman"/>
          <w:b/>
          <w:sz w:val="28"/>
          <w:szCs w:val="24"/>
        </w:rPr>
        <w:t xml:space="preserve">                       </w:t>
      </w:r>
    </w:p>
    <w:p w14:paraId="2BB2BCB6">
      <w:pPr>
        <w:spacing w:after="0"/>
        <w:jc w:val="center"/>
        <w:rPr>
          <w:b/>
          <w:sz w:val="24"/>
          <w:szCs w:val="28"/>
        </w:rPr>
      </w:pPr>
      <w:r>
        <w:rPr>
          <w:b/>
          <w:sz w:val="24"/>
          <w:szCs w:val="28"/>
        </w:rPr>
        <w:t>_________________________________________________</w:t>
      </w:r>
    </w:p>
    <w:p w14:paraId="352E3B6F">
      <w:pPr>
        <w:spacing w:after="0" w:line="240" w:lineRule="auto"/>
        <w:rPr>
          <w:rFonts w:ascii="Times New Roman" w:hAnsi="Times New Roman" w:cs="Times New Roman" w:eastAsiaTheme="minorEastAsia"/>
          <w:sz w:val="28"/>
          <w:szCs w:val="24"/>
        </w:rPr>
      </w:pPr>
    </w:p>
    <w:p w14:paraId="4CDE74C1">
      <w:pPr>
        <w:spacing w:after="0" w:line="240" w:lineRule="auto"/>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eastAsiaTheme="minorEastAsia"/>
          <w:b/>
          <w:bCs/>
          <w:sz w:val="28"/>
          <w:szCs w:val="28"/>
          <w:lang w:eastAsia="ru-RU"/>
        </w:rPr>
        <w:t>Шолг1ачу чийрикехь 7-чу  классерчу дешархойн хаарш талларан коьчал.</w:t>
      </w:r>
      <w:r>
        <w:rPr>
          <w:rFonts w:ascii="Times New Roman" w:hAnsi="Times New Roman" w:cs="Times New Roman"/>
          <w:b/>
          <w:color w:val="000000" w:themeColor="text1"/>
          <w:sz w:val="28"/>
          <w:szCs w:val="28"/>
          <w14:textFill>
            <w14:solidFill>
              <w14:schemeClr w14:val="tx1"/>
            </w14:solidFill>
          </w14:textFill>
        </w:rPr>
        <w:t xml:space="preserve"> </w:t>
      </w:r>
      <w:r>
        <w:rPr>
          <w:rFonts w:ascii="Times New Roman" w:hAnsi="Times New Roman" w:cs="Times New Roman"/>
          <w:b/>
          <w:sz w:val="28"/>
          <w:szCs w:val="24"/>
        </w:rPr>
        <w:t>Причасти.</w:t>
      </w:r>
    </w:p>
    <w:p w14:paraId="71570172">
      <w:pPr>
        <w:pStyle w:val="6"/>
        <w:shd w:val="clear" w:color="auto" w:fill="FFFFFF"/>
        <w:spacing w:before="0" w:beforeAutospacing="0" w:after="0" w:afterAutospacing="0"/>
        <w:jc w:val="center"/>
        <w:rPr>
          <w:color w:val="000000"/>
          <w:sz w:val="28"/>
          <w:szCs w:val="28"/>
        </w:rPr>
      </w:pPr>
      <w:r>
        <w:rPr>
          <w:b/>
          <w:bCs/>
          <w:color w:val="000000"/>
          <w:sz w:val="28"/>
          <w:szCs w:val="28"/>
        </w:rPr>
        <w:t>Нана</w:t>
      </w:r>
    </w:p>
    <w:p w14:paraId="71983AE9">
      <w:pPr>
        <w:pStyle w:val="6"/>
        <w:shd w:val="clear" w:color="auto" w:fill="FFFFFF"/>
        <w:spacing w:before="120" w:beforeAutospacing="0" w:after="0" w:afterAutospacing="0"/>
        <w:rPr>
          <w:color w:val="000000"/>
          <w:sz w:val="28"/>
          <w:szCs w:val="28"/>
        </w:rPr>
      </w:pPr>
      <w:r>
        <w:rPr>
          <w:color w:val="000000"/>
          <w:sz w:val="28"/>
          <w:szCs w:val="28"/>
        </w:rPr>
        <w:t xml:space="preserve">      Социйлахь х1ара бен стаг вацара. Йа кхин нах хуьлу хан а йацара иза-м: буьйсанна цхьайтта даьллера. 1аьнан заманахь 1арж ма лой пхиъ даьлча.     Шело йуьйлура дег1ах чекх. Мох а бара йуткъачу шакарца тоькан серашна т1ехула уьдуш. Наггахь некъа т1ехула дорцан к1ур а хьодура. Х1ара ша лаьттара карара бер шена т1е а къуьйлуш, кхерамца гондахьа хьоьжуш, машине сатийсина, йуьрта бог1учу новкъа хьежна ши б1аьрг лаза а баьлла, когех шан т1улгаш а хилла.</w:t>
      </w:r>
    </w:p>
    <w:p w14:paraId="2BF94E09">
      <w:pPr>
        <w:pStyle w:val="6"/>
        <w:shd w:val="clear" w:color="auto" w:fill="FFFFFF"/>
        <w:spacing w:before="0" w:beforeAutospacing="0" w:after="0" w:afterAutospacing="0"/>
        <w:rPr>
          <w:color w:val="000000"/>
          <w:sz w:val="28"/>
          <w:szCs w:val="28"/>
        </w:rPr>
      </w:pPr>
      <w:r>
        <w:rPr>
          <w:color w:val="000000"/>
          <w:sz w:val="28"/>
          <w:szCs w:val="28"/>
        </w:rPr>
        <w:t xml:space="preserve">      Ворх1, барх1, исс, итт, цхьайтталг1а сахьат ду, ткъа к1ант-м вала мега больнице кхачале.</w:t>
      </w:r>
    </w:p>
    <w:p w14:paraId="1E3262B8">
      <w:pPr>
        <w:pStyle w:val="6"/>
        <w:shd w:val="clear" w:color="auto" w:fill="FFFFFF"/>
        <w:spacing w:before="0" w:beforeAutospacing="0" w:after="0" w:afterAutospacing="0"/>
        <w:rPr>
          <w:color w:val="000000"/>
          <w:sz w:val="28"/>
          <w:szCs w:val="28"/>
        </w:rPr>
      </w:pPr>
      <w:r>
        <w:rPr>
          <w:color w:val="000000"/>
          <w:sz w:val="28"/>
          <w:szCs w:val="28"/>
        </w:rPr>
        <w:t xml:space="preserve">      Суьйранна арара г1уллакхаш дина ша чуйирзича, 1арж а велла, бетах чопаш а йина, наггахь бен са а ца доккхуш 1уьллуш карийра кхунна иза.  Ламанан йурт йу, цхьаннан а машина а йац.</w:t>
      </w:r>
    </w:p>
    <w:p w14:paraId="50E3DAF4">
      <w:pPr>
        <w:pStyle w:val="6"/>
        <w:shd w:val="clear" w:color="auto" w:fill="FFFFFF"/>
        <w:spacing w:before="0" w:beforeAutospacing="0" w:after="0" w:afterAutospacing="0"/>
        <w:rPr>
          <w:color w:val="000000"/>
          <w:sz w:val="28"/>
          <w:szCs w:val="28"/>
        </w:rPr>
      </w:pPr>
    </w:p>
    <w:p w14:paraId="04E83D86">
      <w:pPr>
        <w:pStyle w:val="6"/>
        <w:shd w:val="clear" w:color="auto" w:fill="FFFFFF"/>
        <w:spacing w:before="0" w:beforeAutospacing="0" w:after="0" w:afterAutospacing="0"/>
        <w:rPr>
          <w:color w:val="000000"/>
          <w:sz w:val="28"/>
          <w:szCs w:val="28"/>
        </w:rPr>
      </w:pPr>
      <w:r>
        <w:rPr>
          <w:b/>
          <w:bCs/>
          <w:color w:val="000000"/>
          <w:sz w:val="28"/>
          <w:szCs w:val="28"/>
        </w:rPr>
        <w:t>Грамматически т1едиллар.</w:t>
      </w:r>
    </w:p>
    <w:p w14:paraId="07850219">
      <w:pPr>
        <w:pStyle w:val="6"/>
        <w:shd w:val="clear" w:color="auto" w:fill="FFFFFF"/>
        <w:spacing w:before="0" w:beforeAutospacing="0" w:after="0" w:afterAutospacing="0"/>
        <w:rPr>
          <w:color w:val="000000"/>
          <w:sz w:val="28"/>
          <w:szCs w:val="28"/>
        </w:rPr>
      </w:pPr>
      <w:r>
        <w:rPr>
          <w:color w:val="000000"/>
          <w:sz w:val="28"/>
          <w:szCs w:val="28"/>
        </w:rPr>
        <w:t>1.Хандешнаш билгалдаха.</w:t>
      </w:r>
    </w:p>
    <w:p w14:paraId="3C2049EF">
      <w:pPr>
        <w:pStyle w:val="6"/>
        <w:shd w:val="clear" w:color="auto" w:fill="FFFFFF"/>
        <w:spacing w:before="0" w:beforeAutospacing="0" w:after="0" w:afterAutospacing="0"/>
        <w:rPr>
          <w:b/>
          <w:bCs/>
          <w:color w:val="000000"/>
          <w:sz w:val="28"/>
          <w:szCs w:val="28"/>
        </w:rPr>
      </w:pPr>
      <w:r>
        <w:rPr>
          <w:b/>
          <w:bCs/>
          <w:color w:val="000000"/>
          <w:sz w:val="28"/>
          <w:szCs w:val="28"/>
        </w:rPr>
        <w:t>2.</w:t>
      </w:r>
      <w:r>
        <w:rPr>
          <w:bCs/>
          <w:color w:val="000000"/>
          <w:sz w:val="28"/>
          <w:szCs w:val="28"/>
        </w:rPr>
        <w:t>1-ра абзацехь гарамматически лардаш билгалйаха.</w:t>
      </w:r>
    </w:p>
    <w:p w14:paraId="4C7706AB">
      <w:pPr>
        <w:pStyle w:val="6"/>
        <w:shd w:val="clear" w:color="auto" w:fill="FFFFFF"/>
        <w:spacing w:before="0" w:beforeAutospacing="0" w:after="0" w:afterAutospacing="0"/>
        <w:rPr>
          <w:bCs/>
          <w:color w:val="000000"/>
          <w:sz w:val="28"/>
          <w:szCs w:val="28"/>
        </w:rPr>
      </w:pPr>
      <w:r>
        <w:rPr>
          <w:b/>
          <w:bCs/>
          <w:color w:val="000000"/>
          <w:sz w:val="28"/>
          <w:szCs w:val="28"/>
        </w:rPr>
        <w:t>3.</w:t>
      </w:r>
      <w:r>
        <w:rPr>
          <w:bCs/>
          <w:color w:val="000000"/>
          <w:sz w:val="28"/>
          <w:szCs w:val="28"/>
        </w:rPr>
        <w:t>Терахьдешнашна к1ел сиз хьакха.</w:t>
      </w:r>
    </w:p>
    <w:p w14:paraId="1C37143D">
      <w:pPr>
        <w:spacing w:after="0" w:line="240" w:lineRule="auto"/>
        <w:jc w:val="center"/>
        <w:rPr>
          <w:rFonts w:ascii="Times New Roman" w:hAnsi="Times New Roman" w:cs="Times New Roman" w:eastAsiaTheme="minorEastAsia"/>
          <w:sz w:val="28"/>
          <w:szCs w:val="24"/>
          <w:u w:val="single"/>
        </w:rPr>
      </w:pPr>
      <w:r>
        <w:rPr>
          <w:rFonts w:ascii="Times New Roman" w:hAnsi="Times New Roman" w:cs="Times New Roman" w:eastAsiaTheme="minorEastAsia"/>
          <w:sz w:val="28"/>
          <w:szCs w:val="24"/>
          <w:u w:val="single"/>
        </w:rPr>
        <w:t>________________________________________</w:t>
      </w:r>
    </w:p>
    <w:p w14:paraId="4953B315">
      <w:pPr>
        <w:spacing w:after="0" w:line="240" w:lineRule="auto"/>
        <w:jc w:val="center"/>
        <w:rPr>
          <w:rFonts w:ascii="Times New Roman" w:hAnsi="Times New Roman" w:cs="Times New Roman" w:eastAsiaTheme="minorEastAsia"/>
          <w:sz w:val="28"/>
          <w:szCs w:val="24"/>
        </w:rPr>
      </w:pPr>
    </w:p>
    <w:p w14:paraId="6F181EBE">
      <w:pPr>
        <w:spacing w:after="0" w:line="240" w:lineRule="auto"/>
        <w:jc w:val="center"/>
        <w:rPr>
          <w:rFonts w:ascii="Times New Roman" w:hAnsi="Times New Roman" w:eastAsia="Times New Roman" w:cs="Times New Roman"/>
          <w:b/>
          <w:color w:val="000000"/>
          <w:sz w:val="28"/>
          <w:szCs w:val="24"/>
          <w:lang w:eastAsia="ru-RU"/>
        </w:rPr>
      </w:pPr>
      <w:r>
        <w:rPr>
          <w:rFonts w:ascii="Times New Roman" w:hAnsi="Times New Roman" w:cs="Times New Roman" w:eastAsiaTheme="minorEastAsia"/>
          <w:b/>
          <w:sz w:val="28"/>
          <w:szCs w:val="24"/>
        </w:rPr>
        <w:t>Сочинени</w:t>
      </w:r>
      <w:r>
        <w:rPr>
          <w:rFonts w:ascii="Times New Roman" w:hAnsi="Times New Roman" w:cs="Times New Roman" w:eastAsiaTheme="minorEastAsia"/>
          <w:sz w:val="28"/>
          <w:szCs w:val="24"/>
        </w:rPr>
        <w:t xml:space="preserve"> </w:t>
      </w:r>
      <w:r>
        <w:rPr>
          <w:rFonts w:ascii="Times New Roman" w:hAnsi="Times New Roman" w:eastAsia="Times New Roman" w:cs="Times New Roman"/>
          <w:b/>
          <w:color w:val="000000"/>
          <w:sz w:val="28"/>
          <w:szCs w:val="24"/>
          <w:lang w:eastAsia="ru-RU"/>
        </w:rPr>
        <w:t>«Даймохк».</w:t>
      </w:r>
    </w:p>
    <w:p w14:paraId="532A52CF">
      <w:pPr>
        <w:spacing w:after="0" w:line="240" w:lineRule="auto"/>
        <w:jc w:val="center"/>
        <w:rPr>
          <w:rFonts w:ascii="Times New Roman" w:hAnsi="Times New Roman" w:eastAsia="Times New Roman" w:cs="Times New Roman"/>
          <w:b/>
          <w:color w:val="000000"/>
          <w:sz w:val="28"/>
          <w:szCs w:val="24"/>
          <w:lang w:eastAsia="ru-RU"/>
        </w:rPr>
      </w:pPr>
    </w:p>
    <w:p w14:paraId="302F6BB8">
      <w:pPr>
        <w:spacing w:after="0" w:line="240" w:lineRule="auto"/>
        <w:jc w:val="center"/>
        <w:rPr>
          <w:rFonts w:ascii="Times New Roman" w:hAnsi="Times New Roman" w:eastAsia="Times New Roman" w:cs="Times New Roman"/>
          <w:b/>
          <w:color w:val="000000"/>
          <w:sz w:val="24"/>
          <w:szCs w:val="24"/>
          <w:lang w:eastAsia="ru-RU"/>
        </w:rPr>
      </w:pPr>
      <w:r>
        <w:rPr>
          <w:rFonts w:ascii="Times New Roman" w:hAnsi="Times New Roman" w:eastAsia="Times New Roman" w:cs="Times New Roman"/>
          <w:b/>
          <w:color w:val="000000"/>
          <w:sz w:val="28"/>
          <w:szCs w:val="24"/>
          <w:lang w:eastAsia="ru-RU"/>
        </w:rPr>
        <w:t>____________________________________________</w:t>
      </w:r>
    </w:p>
    <w:p w14:paraId="785A7C6E">
      <w:pPr>
        <w:spacing w:after="0" w:line="240" w:lineRule="auto"/>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eastAsiaTheme="minorEastAsia"/>
          <w:b/>
          <w:bCs/>
          <w:sz w:val="28"/>
          <w:szCs w:val="28"/>
          <w:lang w:eastAsia="ru-RU"/>
        </w:rPr>
        <w:t>Кхоалг1ачу чийрикехь 7-чу  классерчу дешархойн хаарш талларан коьчал.</w:t>
      </w:r>
    </w:p>
    <w:p w14:paraId="62183F09">
      <w:pPr>
        <w:spacing w:before="120" w:after="0" w:line="240" w:lineRule="auto"/>
        <w:jc w:val="center"/>
        <w:rPr>
          <w:rFonts w:ascii="Times New Roman" w:hAnsi="Times New Roman" w:cs="Times New Roman"/>
          <w:b/>
          <w:sz w:val="32"/>
          <w:szCs w:val="28"/>
        </w:rPr>
      </w:pPr>
      <w:r>
        <w:rPr>
          <w:rFonts w:ascii="Times New Roman" w:hAnsi="Times New Roman" w:cs="Times New Roman"/>
          <w:b/>
          <w:sz w:val="28"/>
          <w:szCs w:val="28"/>
          <w:lang w:val="en-US"/>
        </w:rPr>
        <w:t>C</w:t>
      </w:r>
      <w:r>
        <w:rPr>
          <w:rFonts w:ascii="Times New Roman" w:hAnsi="Times New Roman" w:cs="Times New Roman"/>
          <w:b/>
          <w:sz w:val="28"/>
          <w:szCs w:val="28"/>
        </w:rPr>
        <w:t>ий.</w:t>
      </w:r>
    </w:p>
    <w:p w14:paraId="499F5413">
      <w:pPr>
        <w:spacing w:before="120" w:after="0" w:line="240" w:lineRule="auto"/>
        <w:rPr>
          <w:rFonts w:ascii="Times New Roman" w:hAnsi="Times New Roman" w:cs="Times New Roman"/>
          <w:b/>
          <w:sz w:val="32"/>
          <w:szCs w:val="28"/>
        </w:rPr>
      </w:pPr>
      <w:r>
        <w:rPr>
          <w:rFonts w:ascii="Times New Roman" w:hAnsi="Times New Roman" w:cs="Times New Roman"/>
          <w:b/>
          <w:sz w:val="32"/>
          <w:szCs w:val="28"/>
        </w:rPr>
        <w:t xml:space="preserve">       </w:t>
      </w:r>
      <w:r>
        <w:rPr>
          <w:rFonts w:ascii="Times New Roman" w:hAnsi="Times New Roman" w:cs="Times New Roman"/>
          <w:sz w:val="28"/>
          <w:szCs w:val="28"/>
        </w:rPr>
        <w:t>-Маржа дуьне  йа1!-доккха са а доккхий, кет1ахула бай-йн ког а боккхуш, волало иза.</w:t>
      </w:r>
    </w:p>
    <w:p w14:paraId="56ED77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Т1аккха ц1ийна т1ехьа, беша, волу. 1ежийн, кхорийн, хьайбанийн дитташ лай к1елахь лаьтта…</w:t>
      </w:r>
    </w:p>
    <w:p w14:paraId="2136A45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Стаг вехха лела бешахула волалой, х1ора диттана йуххехь сеца а соьцуш, къамел а деш. Т1аккха бешара ураме волу иза. Малхбузехь лекха арц, Органа чу буссучохь, к1айчу лай т1ехь 1аьржа къеста ах хаьрцина б1ов.</w:t>
      </w:r>
    </w:p>
    <w:p w14:paraId="000C832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Б1ов т1улгех лаьтта. Кегийчу а, даккхийчу а т1улгех. Уьш, ша-ша даьхча, т1улгаш ду, цхьаьна-б1ов.</w:t>
      </w:r>
    </w:p>
    <w:p w14:paraId="386BD9F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Стеган сий а ду-кха б1ов. Иза  а лаьтта цуьнан даккхийчу а, кегийчу а г1уллакхех. Цо денна а дечу дикачу г1уллакхаша ирх бохуьйту цуьнан  бохь. </w:t>
      </w:r>
    </w:p>
    <w:p w14:paraId="0ACC55A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Б1аьвнех терра,  лекха деш хилла-кх  наха  куйнаш  а хьалха. Ткъа б1аьвнаш-лаьмнех тарйеш.  (115 дош. М.Ахмадов. «Мохк бегийча.»)</w:t>
      </w:r>
    </w:p>
    <w:p w14:paraId="5BD6427D">
      <w:pPr>
        <w:spacing w:before="240"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Т1едиллар. </w:t>
      </w:r>
      <w:r>
        <w:rPr>
          <w:rFonts w:ascii="Times New Roman" w:hAnsi="Times New Roman" w:cs="Times New Roman"/>
          <w:sz w:val="28"/>
          <w:szCs w:val="28"/>
        </w:rPr>
        <w:t>Билгалдаха къамелан дакъош хьалхарчу предложенехь.</w:t>
      </w:r>
    </w:p>
    <w:p w14:paraId="61D576D9">
      <w:pPr>
        <w:pStyle w:val="6"/>
        <w:shd w:val="clear" w:color="auto" w:fill="FFFFFF"/>
        <w:spacing w:before="0" w:beforeAutospacing="0" w:after="0" w:afterAutospacing="0"/>
        <w:rPr>
          <w:b/>
          <w:bCs/>
          <w:color w:val="000000"/>
          <w:sz w:val="28"/>
          <w:szCs w:val="28"/>
        </w:rPr>
      </w:pPr>
    </w:p>
    <w:p w14:paraId="6A426D88">
      <w:pPr>
        <w:pStyle w:val="6"/>
        <w:shd w:val="clear" w:color="auto" w:fill="FFFFFF"/>
        <w:spacing w:before="0" w:beforeAutospacing="0" w:after="0" w:afterAutospacing="0"/>
        <w:jc w:val="center"/>
        <w:rPr>
          <w:b/>
          <w:bCs/>
          <w:color w:val="000000"/>
          <w:sz w:val="28"/>
          <w:szCs w:val="28"/>
        </w:rPr>
      </w:pPr>
      <w:r>
        <w:rPr>
          <w:b/>
          <w:bCs/>
          <w:color w:val="000000"/>
          <w:sz w:val="28"/>
          <w:szCs w:val="28"/>
        </w:rPr>
        <w:t>____________________________________________</w:t>
      </w:r>
    </w:p>
    <w:p w14:paraId="0464A6BE">
      <w:pPr>
        <w:pStyle w:val="6"/>
        <w:shd w:val="clear" w:color="auto" w:fill="FFFFFF"/>
        <w:spacing w:before="0" w:beforeAutospacing="0" w:after="0" w:afterAutospacing="0"/>
        <w:rPr>
          <w:b/>
          <w:bCs/>
          <w:color w:val="000000"/>
          <w:sz w:val="28"/>
          <w:szCs w:val="28"/>
        </w:rPr>
      </w:pPr>
    </w:p>
    <w:p w14:paraId="2EEDF931">
      <w:pPr>
        <w:pStyle w:val="6"/>
        <w:shd w:val="clear" w:color="auto" w:fill="FFFFFF"/>
        <w:spacing w:before="0" w:beforeAutospacing="0" w:after="0" w:afterAutospacing="0"/>
        <w:jc w:val="center"/>
        <w:rPr>
          <w:color w:val="000000"/>
          <w:sz w:val="28"/>
          <w:szCs w:val="28"/>
        </w:rPr>
      </w:pPr>
      <w:r>
        <w:rPr>
          <w:b/>
          <w:bCs/>
          <w:color w:val="000000"/>
          <w:sz w:val="28"/>
          <w:szCs w:val="28"/>
        </w:rPr>
        <w:t>Шеран талламан  болх: «Пхьармат.»</w:t>
      </w:r>
    </w:p>
    <w:p w14:paraId="0065402C">
      <w:pPr>
        <w:pStyle w:val="6"/>
        <w:shd w:val="clear" w:color="auto" w:fill="FFFFFF"/>
        <w:spacing w:before="120" w:beforeAutospacing="0" w:after="0" w:afterAutospacing="0"/>
        <w:rPr>
          <w:color w:val="000000"/>
          <w:sz w:val="28"/>
          <w:szCs w:val="28"/>
        </w:rPr>
      </w:pPr>
      <w:r>
        <w:rPr>
          <w:b/>
          <w:bCs/>
          <w:color w:val="000000"/>
          <w:sz w:val="28"/>
          <w:szCs w:val="28"/>
        </w:rPr>
        <w:t xml:space="preserve">      </w:t>
      </w:r>
      <w:r>
        <w:rPr>
          <w:color w:val="000000"/>
          <w:sz w:val="28"/>
          <w:szCs w:val="28"/>
        </w:rPr>
        <w:t>Гуттар хьалха заманахь дехаш хилла наьрташ. Ц1е ца хилла церан. Царна йукъахь хилла Пхьармат ц1е йолуш цхьа наьрт. Наьрташна диканиг муха дийр дара техьа, ц1е муха йахьар  йара техьа бохуш, г1айг1ане хилла иза. Амма ц1е оьг1азечу, къизачу делан Селин долахь хилла.</w:t>
      </w:r>
    </w:p>
    <w:p w14:paraId="0554120F">
      <w:pPr>
        <w:pStyle w:val="6"/>
        <w:shd w:val="clear" w:color="auto" w:fill="FFFFFF"/>
        <w:spacing w:before="0" w:beforeAutospacing="0" w:after="0" w:afterAutospacing="0"/>
        <w:rPr>
          <w:color w:val="000000"/>
          <w:sz w:val="28"/>
          <w:szCs w:val="28"/>
        </w:rPr>
      </w:pPr>
      <w:r>
        <w:rPr>
          <w:color w:val="000000"/>
          <w:sz w:val="28"/>
          <w:szCs w:val="28"/>
        </w:rPr>
        <w:t xml:space="preserve">     Цкъа цхьана дийнахь воьду Пхьармат, шен говра а хуий, Селин ц1е йан. Наьртийн нана Села-Сата хилла Селин йезарг.</w:t>
      </w:r>
    </w:p>
    <w:p w14:paraId="3E0E3762">
      <w:pPr>
        <w:pStyle w:val="6"/>
        <w:shd w:val="clear" w:color="auto" w:fill="FFFFFF"/>
        <w:spacing w:before="0" w:beforeAutospacing="0" w:after="0" w:afterAutospacing="0"/>
        <w:rPr>
          <w:color w:val="000000"/>
          <w:sz w:val="28"/>
          <w:szCs w:val="28"/>
        </w:rPr>
      </w:pPr>
      <w:r>
        <w:rPr>
          <w:color w:val="000000"/>
          <w:sz w:val="28"/>
          <w:szCs w:val="28"/>
        </w:rPr>
        <w:t xml:space="preserve">      Цуьнан г1оьнца Пхьармата лачкъайо Селин кхерчара ц1е. И хааделлачу Селас Пхьарматана т1аьхьа саьрмик хоьцу. 1аьржа буьйса х1оттайо Селас, Пхьармат некъах тилорхьама, амма цунах г1уллакх ца хуьлу.</w:t>
      </w:r>
    </w:p>
    <w:p w14:paraId="5845BE73">
      <w:pPr>
        <w:pStyle w:val="6"/>
        <w:shd w:val="clear" w:color="auto" w:fill="FFFFFF"/>
        <w:spacing w:before="0" w:beforeAutospacing="0" w:after="0" w:afterAutospacing="0"/>
        <w:rPr>
          <w:color w:val="000000"/>
          <w:sz w:val="28"/>
          <w:szCs w:val="28"/>
        </w:rPr>
      </w:pPr>
      <w:r>
        <w:rPr>
          <w:color w:val="000000"/>
          <w:sz w:val="28"/>
          <w:szCs w:val="28"/>
        </w:rPr>
        <w:t xml:space="preserve">       Пхьармата ц1е д1акхачайо наьрташка. Амма Пхьарматна та1зар до Селас, цо иза аьчкан з1енашца Башломан коьрта буьххье д1авоьхку. Цунна гонах схьагулйо Селас йерриг шело. И ларван гонах саьрмик бижабо, цуьнан до1ахах з1ок йетта. И дан олу олхазар дохуьйту. Иштта балехь ву Пхьармат.</w:t>
      </w:r>
    </w:p>
    <w:p w14:paraId="049D6BBE">
      <w:pPr>
        <w:pStyle w:val="6"/>
        <w:shd w:val="clear" w:color="auto" w:fill="FFFFFF"/>
        <w:spacing w:before="0" w:beforeAutospacing="0" w:after="0" w:afterAutospacing="0"/>
        <w:rPr>
          <w:color w:val="000000"/>
          <w:sz w:val="28"/>
          <w:szCs w:val="28"/>
        </w:rPr>
      </w:pPr>
    </w:p>
    <w:p w14:paraId="27D21806">
      <w:pPr>
        <w:pStyle w:val="6"/>
        <w:shd w:val="clear" w:color="auto" w:fill="FFFFFF"/>
        <w:spacing w:before="0" w:beforeAutospacing="0" w:after="0" w:afterAutospacing="0"/>
        <w:rPr>
          <w:b/>
          <w:bCs/>
          <w:color w:val="000000"/>
          <w:sz w:val="28"/>
          <w:szCs w:val="28"/>
        </w:rPr>
      </w:pPr>
      <w:r>
        <w:rPr>
          <w:b/>
          <w:bCs/>
          <w:color w:val="000000"/>
          <w:sz w:val="28"/>
          <w:szCs w:val="28"/>
        </w:rPr>
        <w:t>Грамматически т1едиллар.</w:t>
      </w:r>
    </w:p>
    <w:p w14:paraId="3B70CC33">
      <w:pPr>
        <w:pStyle w:val="6"/>
        <w:shd w:val="clear" w:color="auto" w:fill="FFFFFF"/>
        <w:spacing w:before="120" w:beforeAutospacing="0" w:after="0" w:afterAutospacing="0"/>
        <w:rPr>
          <w:color w:val="000000"/>
          <w:sz w:val="28"/>
          <w:szCs w:val="28"/>
        </w:rPr>
      </w:pPr>
      <w:r>
        <w:rPr>
          <w:color w:val="000000"/>
          <w:sz w:val="28"/>
          <w:szCs w:val="28"/>
        </w:rPr>
        <w:t>1.Куцдешнаш билгалдаха.</w:t>
      </w:r>
    </w:p>
    <w:p w14:paraId="1F29D3A5">
      <w:pPr>
        <w:pStyle w:val="6"/>
        <w:shd w:val="clear" w:color="auto" w:fill="FFFFFF"/>
        <w:spacing w:before="0" w:beforeAutospacing="0" w:after="0" w:afterAutospacing="0"/>
        <w:rPr>
          <w:color w:val="000000"/>
          <w:sz w:val="28"/>
          <w:szCs w:val="28"/>
        </w:rPr>
      </w:pPr>
      <w:r>
        <w:rPr>
          <w:color w:val="000000"/>
          <w:sz w:val="28"/>
          <w:szCs w:val="28"/>
        </w:rPr>
        <w:t>2.Хьалхара 3 предложени синтаксически талла.</w:t>
      </w:r>
    </w:p>
    <w:p w14:paraId="57454C34">
      <w:pPr>
        <w:spacing w:after="0" w:line="240" w:lineRule="auto"/>
        <w:rPr>
          <w:rFonts w:ascii="Times New Roman" w:hAnsi="Times New Roman" w:cs="Times New Roman"/>
          <w:b/>
          <w:sz w:val="28"/>
          <w:szCs w:val="28"/>
        </w:rPr>
      </w:pPr>
    </w:p>
    <w:p w14:paraId="360EEF68">
      <w:pPr>
        <w:spacing w:after="0"/>
        <w:rPr>
          <w:b/>
          <w:sz w:val="24"/>
          <w:szCs w:val="28"/>
        </w:rPr>
      </w:pPr>
    </w:p>
    <w:p w14:paraId="30579AD2">
      <w:pPr>
        <w:spacing w:after="0"/>
        <w:rPr>
          <w:b/>
          <w:sz w:val="24"/>
          <w:szCs w:val="28"/>
        </w:rPr>
      </w:pPr>
    </w:p>
    <w:p w14:paraId="53975ADB">
      <w:pPr>
        <w:spacing w:after="0"/>
        <w:rPr>
          <w:b/>
          <w:sz w:val="24"/>
          <w:szCs w:val="28"/>
        </w:rPr>
      </w:pPr>
    </w:p>
    <w:p w14:paraId="1F225565">
      <w:pPr>
        <w:spacing w:after="0"/>
        <w:rPr>
          <w:b/>
          <w:sz w:val="24"/>
          <w:szCs w:val="28"/>
        </w:rPr>
      </w:pPr>
    </w:p>
    <w:p w14:paraId="5F911E55">
      <w:pPr>
        <w:spacing w:after="0"/>
        <w:rPr>
          <w:b/>
          <w:sz w:val="24"/>
          <w:szCs w:val="28"/>
        </w:rPr>
      </w:pPr>
    </w:p>
    <w:p w14:paraId="07FD614D">
      <w:pPr>
        <w:spacing w:after="0"/>
        <w:rPr>
          <w:b/>
          <w:sz w:val="24"/>
          <w:szCs w:val="28"/>
        </w:rPr>
      </w:pPr>
    </w:p>
    <w:p w14:paraId="5B213D33"/>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CC"/>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07C"/>
    <w:rsid w:val="00016ABA"/>
    <w:rsid w:val="00153935"/>
    <w:rsid w:val="003E10DC"/>
    <w:rsid w:val="00530F12"/>
    <w:rsid w:val="00657A43"/>
    <w:rsid w:val="009F307C"/>
    <w:rsid w:val="00CB502D"/>
    <w:rsid w:val="00DA5B6E"/>
    <w:rsid w:val="00EA7FA9"/>
    <w:rsid w:val="00FB0DAA"/>
    <w:rsid w:val="41D36F5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Strong"/>
    <w:basedOn w:val="2"/>
    <w:qFormat/>
    <w:uiPriority w:val="22"/>
    <w:rPr>
      <w:b/>
      <w:bCs/>
    </w:rPr>
  </w:style>
  <w:style w:type="paragraph" w:styleId="5">
    <w:name w:val="Balloon Text"/>
    <w:basedOn w:val="1"/>
    <w:link w:val="9"/>
    <w:semiHidden/>
    <w:unhideWhenUsed/>
    <w:qFormat/>
    <w:uiPriority w:val="99"/>
    <w:pPr>
      <w:spacing w:after="0" w:line="240" w:lineRule="auto"/>
    </w:pPr>
    <w:rPr>
      <w:rFonts w:ascii="Tahoma" w:hAnsi="Tahoma" w:cs="Tahoma"/>
      <w:sz w:val="16"/>
      <w:szCs w:val="16"/>
    </w:rPr>
  </w:style>
  <w:style w:type="paragraph" w:styleId="6">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table" w:styleId="7">
    <w:name w:val="Table Grid"/>
    <w:basedOn w:val="3"/>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8">
    <w:name w:val="No Spacing"/>
    <w:qFormat/>
    <w:uiPriority w:val="1"/>
    <w:pPr>
      <w:spacing w:after="0" w:line="240" w:lineRule="auto"/>
    </w:pPr>
    <w:rPr>
      <w:rFonts w:asciiTheme="minorHAnsi" w:hAnsiTheme="minorHAnsi" w:eastAsiaTheme="minorHAnsi" w:cstheme="minorBidi"/>
      <w:sz w:val="22"/>
      <w:szCs w:val="22"/>
      <w:lang w:val="ru-RU" w:eastAsia="en-US" w:bidi="ar-SA"/>
    </w:rPr>
  </w:style>
  <w:style w:type="character" w:customStyle="1" w:styleId="9">
    <w:name w:val="Текст выноски Знак"/>
    <w:basedOn w:val="2"/>
    <w:link w:val="5"/>
    <w:semiHidden/>
    <w:qFormat/>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1183</Words>
  <Characters>6744</Characters>
  <Lines>56</Lines>
  <Paragraphs>15</Paragraphs>
  <TotalTime>0</TotalTime>
  <ScaleCrop>false</ScaleCrop>
  <LinksUpToDate>false</LinksUpToDate>
  <CharactersWithSpaces>7912</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2025-10-18T18:56:00Z</dcterms:created>
  <dc:creator>Acer</dc:creator>
  <cp:lastModifiedBy>Anna</cp:lastModifiedBy>
  <cp:lastPrinted>2025-10-20T18:22:00Z</cp:lastPrinted>
  <dcterms:modified xsi:type="dcterms:W3CDTF">2025-11-03T12:20:25Z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AE556D347A8E47BEB90B4E61EA7E7277_12</vt:lpwstr>
  </property>
</Properties>
</file>